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07EF" w:rsidRDefault="00B907EF" w:rsidP="00B907EF">
      <w:pPr>
        <w:jc w:val="right"/>
        <w:rPr>
          <w:sz w:val="24"/>
          <w:szCs w:val="24"/>
        </w:rPr>
      </w:pPr>
    </w:p>
    <w:p w:rsidR="00B907EF" w:rsidRDefault="00B907EF" w:rsidP="00B907EF">
      <w:pPr>
        <w:jc w:val="center"/>
        <w:rPr>
          <w:b/>
          <w:bCs/>
          <w:color w:val="000000"/>
          <w:szCs w:val="28"/>
        </w:rPr>
      </w:pPr>
      <w:r w:rsidRPr="0016018D">
        <w:rPr>
          <w:b/>
          <w:bCs/>
          <w:color w:val="000000"/>
          <w:szCs w:val="28"/>
        </w:rPr>
        <w:t>Информация о достижении показателей, установленных в «дорожной карте» Ярославской области на 2023</w:t>
      </w:r>
      <w:r w:rsidR="00287AEB" w:rsidRPr="0016018D">
        <w:rPr>
          <w:b/>
          <w:bCs/>
          <w:color w:val="000000"/>
          <w:szCs w:val="28"/>
        </w:rPr>
        <w:t xml:space="preserve"> год</w:t>
      </w:r>
      <w:bookmarkStart w:id="0" w:name="_GoBack"/>
      <w:bookmarkEnd w:id="0"/>
      <w:r w:rsidRPr="0016018D">
        <w:rPr>
          <w:b/>
          <w:bCs/>
          <w:color w:val="000000"/>
          <w:szCs w:val="28"/>
        </w:rPr>
        <w:t>*</w:t>
      </w:r>
    </w:p>
    <w:p w:rsidR="007F76AD" w:rsidRDefault="007F76AD" w:rsidP="007F76AD">
      <w:pPr>
        <w:jc w:val="center"/>
        <w:rPr>
          <w:b/>
          <w:iCs/>
          <w:color w:val="000000"/>
          <w:sz w:val="26"/>
          <w:szCs w:val="26"/>
        </w:rPr>
      </w:pPr>
      <w:r>
        <w:rPr>
          <w:b/>
          <w:bCs/>
          <w:color w:val="000000"/>
          <w:szCs w:val="28"/>
          <w:u w:val="single"/>
        </w:rPr>
        <w:t>по Ярославскому муниципальному району</w:t>
      </w:r>
      <w:r w:rsidRPr="007F76AD">
        <w:rPr>
          <w:b/>
          <w:iCs/>
          <w:color w:val="000000"/>
          <w:sz w:val="26"/>
          <w:szCs w:val="26"/>
        </w:rPr>
        <w:t xml:space="preserve"> </w:t>
      </w:r>
    </w:p>
    <w:p w:rsidR="007F76AD" w:rsidRDefault="007F76AD" w:rsidP="007F76AD">
      <w:pPr>
        <w:rPr>
          <w:iCs/>
          <w:color w:val="000000"/>
          <w:sz w:val="26"/>
          <w:szCs w:val="26"/>
        </w:rPr>
      </w:pPr>
    </w:p>
    <w:p w:rsidR="007F76AD" w:rsidRPr="007F76AD" w:rsidRDefault="007F76AD" w:rsidP="007F76AD">
      <w:pPr>
        <w:pStyle w:val="ab"/>
        <w:numPr>
          <w:ilvl w:val="0"/>
          <w:numId w:val="4"/>
        </w:numPr>
        <w:rPr>
          <w:iCs/>
          <w:color w:val="000000"/>
          <w:sz w:val="26"/>
          <w:szCs w:val="26"/>
        </w:rPr>
      </w:pPr>
      <w:r w:rsidRPr="007F76AD">
        <w:rPr>
          <w:iCs/>
          <w:color w:val="000000"/>
          <w:sz w:val="26"/>
          <w:szCs w:val="26"/>
        </w:rPr>
        <w:t>Мероприятия по содействию развитию конкуренции в разрезе товарных рынков Ярославской области</w:t>
      </w:r>
    </w:p>
    <w:tbl>
      <w:tblPr>
        <w:tblW w:w="15184" w:type="dxa"/>
        <w:tblLayout w:type="fixed"/>
        <w:tblLook w:val="04A0"/>
      </w:tblPr>
      <w:tblGrid>
        <w:gridCol w:w="621"/>
        <w:gridCol w:w="1784"/>
        <w:gridCol w:w="1956"/>
        <w:gridCol w:w="1446"/>
        <w:gridCol w:w="1985"/>
        <w:gridCol w:w="2097"/>
        <w:gridCol w:w="1446"/>
        <w:gridCol w:w="1956"/>
        <w:gridCol w:w="1893"/>
      </w:tblGrid>
      <w:tr w:rsidR="00B907EF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EF" w:rsidRPr="00A23B61" w:rsidRDefault="00B907EF" w:rsidP="00A23B61">
            <w:pPr>
              <w:rPr>
                <w:sz w:val="20"/>
              </w:rPr>
            </w:pPr>
            <w:r w:rsidRPr="00A23B61">
              <w:rPr>
                <w:sz w:val="20"/>
              </w:rPr>
              <w:t xml:space="preserve">№ </w:t>
            </w:r>
            <w:proofErr w:type="spellStart"/>
            <w:proofErr w:type="gramStart"/>
            <w:r w:rsidRPr="00A23B61">
              <w:rPr>
                <w:sz w:val="20"/>
              </w:rPr>
              <w:t>п</w:t>
            </w:r>
            <w:proofErr w:type="spellEnd"/>
            <w:proofErr w:type="gramEnd"/>
            <w:r w:rsidRPr="00A23B61">
              <w:rPr>
                <w:sz w:val="20"/>
              </w:rPr>
              <w:t>/</w:t>
            </w:r>
            <w:proofErr w:type="spellStart"/>
            <w:r w:rsidRPr="00A23B61">
              <w:rPr>
                <w:sz w:val="20"/>
              </w:rPr>
              <w:t>п</w:t>
            </w:r>
            <w:proofErr w:type="spellEnd"/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EF" w:rsidRPr="00A23B61" w:rsidRDefault="00B907EF" w:rsidP="00A23B61">
            <w:pPr>
              <w:rPr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Наименование рынка (направления системного мероприятия)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EF" w:rsidRPr="00A23B61" w:rsidRDefault="00B907EF" w:rsidP="00A23B61">
            <w:pPr>
              <w:rPr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Наименование Показателя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EF" w:rsidRPr="00A23B61" w:rsidRDefault="00B907EF" w:rsidP="00A23B61">
            <w:pPr>
              <w:rPr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Единицы измерения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EF" w:rsidRPr="00A23B61" w:rsidRDefault="00B907EF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Целевое</w:t>
            </w:r>
          </w:p>
          <w:p w:rsidR="00B907EF" w:rsidRPr="00A23B61" w:rsidRDefault="00B907EF" w:rsidP="00A23B61">
            <w:pPr>
              <w:rPr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(исходное) значение Показателя,  установленное в плане мероприятий («дорожной карте») по содействию развитию конкуренции в Ярославской области в 2020 году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EF" w:rsidRPr="00A23B61" w:rsidRDefault="00B907EF" w:rsidP="00A23B61">
            <w:pPr>
              <w:rPr>
                <w:sz w:val="20"/>
              </w:rPr>
            </w:pPr>
            <w:proofErr w:type="gramStart"/>
            <w:r w:rsidRPr="00A23B61">
              <w:rPr>
                <w:bCs/>
                <w:color w:val="000000"/>
                <w:sz w:val="20"/>
              </w:rPr>
              <w:t>Целевое</w:t>
            </w:r>
            <w:proofErr w:type="gramEnd"/>
            <w:r w:rsidRPr="00A23B61">
              <w:rPr>
                <w:bCs/>
                <w:color w:val="000000"/>
                <w:sz w:val="20"/>
              </w:rPr>
              <w:t xml:space="preserve"> значения Показателя, установленное в плане мероприятий («дорожной карте») по содействию развитию конкуренции в Ярославской области в отчетном периоде (году) 2023 год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EF" w:rsidRPr="00A23B61" w:rsidRDefault="00B907EF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Фактическое значение Показателя в отчетном периоде (году)</w:t>
            </w:r>
          </w:p>
          <w:p w:rsidR="00B907EF" w:rsidRPr="00A23B61" w:rsidRDefault="00B907EF" w:rsidP="00A23B61">
            <w:pPr>
              <w:rPr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2023 год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EF" w:rsidRPr="00A23B61" w:rsidRDefault="00B907EF" w:rsidP="00A23B61">
            <w:pPr>
              <w:rPr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Источник данных для расчета Показателя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7EF" w:rsidRPr="00A23B61" w:rsidRDefault="00B907EF" w:rsidP="00A23B61">
            <w:pPr>
              <w:rPr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Методика расчета Показателя</w:t>
            </w:r>
          </w:p>
        </w:tc>
      </w:tr>
      <w:tr w:rsidR="007F76AD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6AD" w:rsidRPr="00A23B61" w:rsidRDefault="007F76AD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6AD" w:rsidRPr="00A23B61" w:rsidRDefault="007F76AD" w:rsidP="00A23B61">
            <w:pPr>
              <w:rPr>
                <w:b/>
                <w:bCs/>
                <w:color w:val="000000"/>
                <w:sz w:val="20"/>
              </w:rPr>
            </w:pPr>
            <w:r w:rsidRPr="00A23B61">
              <w:rPr>
                <w:b/>
                <w:bCs/>
                <w:color w:val="000000"/>
                <w:sz w:val="20"/>
              </w:rPr>
              <w:t>Рынок услуг общего образования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6AD" w:rsidRPr="00A23B61" w:rsidRDefault="007F76AD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6AD" w:rsidRPr="00A23B61" w:rsidRDefault="007F76AD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6AD" w:rsidRPr="00A23B61" w:rsidRDefault="007F76AD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6AD" w:rsidRPr="00A23B61" w:rsidRDefault="007F76AD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6AD" w:rsidRPr="00A23B61" w:rsidRDefault="007F76AD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6AD" w:rsidRPr="00A23B61" w:rsidRDefault="007F76AD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6AD" w:rsidRPr="00A23B61" w:rsidRDefault="007F76AD" w:rsidP="00A23B61">
            <w:pPr>
              <w:rPr>
                <w:bCs/>
                <w:color w:val="000000"/>
                <w:sz w:val="20"/>
              </w:rPr>
            </w:pPr>
          </w:p>
        </w:tc>
      </w:tr>
      <w:tr w:rsidR="007F76AD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6AD" w:rsidRPr="00A23B61" w:rsidRDefault="007F76AD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1.1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6AD" w:rsidRPr="00A23B61" w:rsidRDefault="007F76AD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предоставление субвенций из областного бюджета муниципальным образованиям на организацию образовательного процесса в образовательных организациях Ярославской области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6AD" w:rsidRPr="00A23B61" w:rsidRDefault="007F76AD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доля детей, получающих образование в организациях частной формы собственности, от общего числа детей, получающих образование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6AD" w:rsidRPr="00A23B61" w:rsidRDefault="007F76AD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проценты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6AD" w:rsidRPr="00A23B61" w:rsidRDefault="007F76AD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100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6AD" w:rsidRPr="00A23B61" w:rsidRDefault="007F76AD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100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6AD" w:rsidRPr="00A23B61" w:rsidRDefault="007F76AD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0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6AD" w:rsidRPr="00A23B61" w:rsidRDefault="007F76AD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В ЯМР все общеобразовательные и дошкольные учреждения являются бюджетными  и 100% получают субвенцию  из областного бюджета муниципальным образованиям на организацию образовательного процесса в образовательных организациях Ярославской области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76AD" w:rsidRPr="00A23B61" w:rsidRDefault="007F76AD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-</w:t>
            </w:r>
          </w:p>
        </w:tc>
      </w:tr>
      <w:tr w:rsidR="00144517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17" w:rsidRPr="00A23B61" w:rsidRDefault="00144517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1.2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17" w:rsidRPr="00A23B61" w:rsidRDefault="00144517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 xml:space="preserve">Оказание информационной, консультативной помощи частным образовательным </w:t>
            </w:r>
            <w:r w:rsidRPr="00A23B61">
              <w:rPr>
                <w:bCs/>
                <w:color w:val="000000"/>
                <w:sz w:val="20"/>
              </w:rPr>
              <w:lastRenderedPageBreak/>
              <w:t>организациям, в том числе физическим лицам по вопросам организации образовательной деятельности и порядку предоставления государственной (муниципальной) поддержки на рынке услуг общего образования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17" w:rsidRPr="00A23B61" w:rsidRDefault="00144517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lastRenderedPageBreak/>
              <w:t xml:space="preserve">доля частных поставщиков образовательных услуг, которым предоставлена </w:t>
            </w:r>
            <w:r w:rsidRPr="00A23B61">
              <w:rPr>
                <w:bCs/>
                <w:color w:val="000000"/>
                <w:sz w:val="20"/>
              </w:rPr>
              <w:lastRenderedPageBreak/>
              <w:t>информационная и консультативная поддержка по вопросам получения государственной (муниципальной) поддержки, в общем количестве частных поставщиков, обратившихся за такой помощью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17" w:rsidRPr="00A23B61" w:rsidRDefault="00144517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lastRenderedPageBreak/>
              <w:t>проценты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17" w:rsidRPr="00A23B61" w:rsidRDefault="00144517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100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17" w:rsidRPr="00A23B61" w:rsidRDefault="00144517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100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17" w:rsidRPr="00A23B61" w:rsidRDefault="00144517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0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17" w:rsidRPr="00A23B61" w:rsidRDefault="00144517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 xml:space="preserve">В управление образования Администрации ЯМР  по данному мероприятию  </w:t>
            </w:r>
            <w:r w:rsidRPr="00A23B61">
              <w:rPr>
                <w:bCs/>
                <w:color w:val="000000"/>
                <w:sz w:val="20"/>
              </w:rPr>
              <w:lastRenderedPageBreak/>
              <w:t>обращений не поступало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17" w:rsidRPr="00A23B61" w:rsidRDefault="00144517" w:rsidP="00A23B61">
            <w:pPr>
              <w:rPr>
                <w:bCs/>
                <w:color w:val="000000"/>
                <w:sz w:val="20"/>
              </w:rPr>
            </w:pPr>
          </w:p>
        </w:tc>
      </w:tr>
      <w:tr w:rsidR="00144517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17" w:rsidRPr="00A23B61" w:rsidRDefault="00144517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17" w:rsidRPr="00A23B61" w:rsidRDefault="00605233" w:rsidP="00A23B61">
            <w:pPr>
              <w:rPr>
                <w:b/>
                <w:bCs/>
                <w:color w:val="000000"/>
                <w:sz w:val="20"/>
              </w:rPr>
            </w:pPr>
            <w:r w:rsidRPr="00A23B61">
              <w:rPr>
                <w:b/>
                <w:bCs/>
                <w:color w:val="000000"/>
                <w:sz w:val="20"/>
              </w:rPr>
              <w:t>6. Рынок ритуальных услуг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17" w:rsidRPr="00A23B61" w:rsidRDefault="00144517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17" w:rsidRPr="00A23B61" w:rsidRDefault="00144517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17" w:rsidRPr="00A23B61" w:rsidRDefault="00144517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17" w:rsidRPr="00A23B61" w:rsidRDefault="00144517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17" w:rsidRPr="00A23B61" w:rsidRDefault="00144517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17" w:rsidRPr="00A23B61" w:rsidRDefault="00144517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517" w:rsidRPr="00A23B61" w:rsidRDefault="00144517" w:rsidP="00A23B61">
            <w:pPr>
              <w:rPr>
                <w:bCs/>
                <w:color w:val="000000"/>
                <w:sz w:val="20"/>
              </w:rPr>
            </w:pPr>
          </w:p>
        </w:tc>
      </w:tr>
      <w:tr w:rsidR="003E1905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Создание условий для развития конкуренции на рынке ритуальных услуг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 xml:space="preserve">доля организаций частной формы собственности в сфере ритуальных услуг </w:t>
            </w:r>
            <w:hyperlink w:anchor="P3824">
              <w:r w:rsidRPr="00A23B61">
                <w:rPr>
                  <w:bCs/>
                  <w:color w:val="000000"/>
                  <w:sz w:val="20"/>
                </w:rPr>
                <w:t>&lt;1&gt;</w:t>
              </w:r>
            </w:hyperlink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процентов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30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30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overflowPunct/>
              <w:autoSpaceDE/>
              <w:autoSpaceDN/>
              <w:adjustRightInd/>
              <w:rPr>
                <w:sz w:val="20"/>
              </w:rPr>
            </w:pPr>
            <w:r w:rsidRPr="00A23B61">
              <w:rPr>
                <w:sz w:val="20"/>
              </w:rPr>
              <w:t>100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overflowPunct/>
              <w:autoSpaceDE/>
              <w:autoSpaceDN/>
              <w:adjustRightInd/>
              <w:rPr>
                <w:sz w:val="20"/>
              </w:rPr>
            </w:pPr>
            <w:r w:rsidRPr="00A23B61">
              <w:rPr>
                <w:sz w:val="20"/>
              </w:rPr>
              <w:t>https://yamo.adm.yar.ru/konkurentsiya/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E1905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включая мероприятия: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E1905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проведение мониторинга муниципальных правовых актов в сфере предоставления ритуальных услуг с целью выявления административных и экономических барьеров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проведение ежеквартального мониторинга муниципальных правовых актов в сфере предоставления ритуальных услуг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процентов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100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100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overflowPunct/>
              <w:autoSpaceDE/>
              <w:autoSpaceDN/>
              <w:adjustRightInd/>
              <w:rPr>
                <w:sz w:val="20"/>
              </w:rPr>
            </w:pPr>
            <w:r w:rsidRPr="00A23B61">
              <w:rPr>
                <w:sz w:val="20"/>
              </w:rPr>
              <w:t>100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overflowPunct/>
              <w:autoSpaceDE/>
              <w:autoSpaceDN/>
              <w:adjustRightInd/>
              <w:rPr>
                <w:sz w:val="20"/>
              </w:rPr>
            </w:pPr>
            <w:r w:rsidRPr="00A23B61">
              <w:rPr>
                <w:sz w:val="20"/>
              </w:rPr>
              <w:t>Проводится ежеквартально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E1905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 xml:space="preserve">проведение мероприятий по постановке на государственный кадастровый учет и регистрации </w:t>
            </w:r>
            <w:r w:rsidRPr="00A23B61">
              <w:rPr>
                <w:bCs/>
                <w:color w:val="000000"/>
                <w:sz w:val="20"/>
              </w:rPr>
              <w:lastRenderedPageBreak/>
              <w:t>права собственности на земельные участки кладбищ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lastRenderedPageBreak/>
              <w:t xml:space="preserve">обеспечение исполнения федерального и регионального законодательства в сфере </w:t>
            </w:r>
            <w:r w:rsidRPr="00A23B61">
              <w:rPr>
                <w:bCs/>
                <w:color w:val="000000"/>
                <w:sz w:val="20"/>
              </w:rPr>
              <w:lastRenderedPageBreak/>
              <w:t>государственного учета земельных участков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lastRenderedPageBreak/>
              <w:t>процентов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100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100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overflowPunct/>
              <w:autoSpaceDE/>
              <w:autoSpaceDN/>
              <w:adjustRightInd/>
              <w:rPr>
                <w:sz w:val="20"/>
              </w:rPr>
            </w:pPr>
            <w:r w:rsidRPr="00A23B61">
              <w:rPr>
                <w:sz w:val="20"/>
              </w:rPr>
              <w:t>100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sz w:val="20"/>
              </w:rPr>
            </w:pPr>
            <w:r w:rsidRPr="00A23B61">
              <w:rPr>
                <w:sz w:val="20"/>
              </w:rPr>
              <w:t xml:space="preserve">Осуществляется в целях устранения административных барьеров вхождения хозяйствующих </w:t>
            </w:r>
            <w:r w:rsidRPr="00A23B61">
              <w:rPr>
                <w:sz w:val="20"/>
              </w:rPr>
              <w:lastRenderedPageBreak/>
              <w:t>субъектов на данный рынок</w:t>
            </w:r>
            <w:r w:rsidRPr="00A23B61">
              <w:rPr>
                <w:bCs/>
                <w:color w:val="000000"/>
                <w:sz w:val="20"/>
              </w:rPr>
              <w:t xml:space="preserve"> путем внесения изменений в муниципальные правовые акты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E1905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 xml:space="preserve">направление в </w:t>
            </w:r>
            <w:proofErr w:type="spellStart"/>
            <w:r w:rsidRPr="00A23B61">
              <w:rPr>
                <w:bCs/>
                <w:color w:val="000000"/>
                <w:sz w:val="20"/>
              </w:rPr>
              <w:t>ДЭиСП</w:t>
            </w:r>
            <w:proofErr w:type="spellEnd"/>
            <w:r w:rsidRPr="00A23B61">
              <w:rPr>
                <w:bCs/>
                <w:color w:val="000000"/>
                <w:sz w:val="20"/>
              </w:rPr>
              <w:t xml:space="preserve"> реестра хозяйствующих субъектов, имеющих право на оказание услуг по организации похорон, не позднее 5 рабочего дня месяца, следующего за отчетным кварталом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актуализация реестра (ежеквартально)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процентов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proofErr w:type="spellStart"/>
            <w:r w:rsidRPr="00A23B61">
              <w:rPr>
                <w:bCs/>
                <w:color w:val="000000"/>
                <w:sz w:val="20"/>
              </w:rPr>
              <w:t>x</w:t>
            </w:r>
            <w:proofErr w:type="spellEnd"/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100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overflowPunct/>
              <w:autoSpaceDE/>
              <w:autoSpaceDN/>
              <w:adjustRightInd/>
              <w:rPr>
                <w:sz w:val="20"/>
              </w:rPr>
            </w:pPr>
            <w:r w:rsidRPr="00A23B61">
              <w:rPr>
                <w:sz w:val="20"/>
              </w:rPr>
              <w:t>100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overflowPunct/>
              <w:autoSpaceDE/>
              <w:autoSpaceDN/>
              <w:adjustRightInd/>
              <w:rPr>
                <w:sz w:val="20"/>
              </w:rPr>
            </w:pPr>
            <w:r w:rsidRPr="00A23B61">
              <w:rPr>
                <w:sz w:val="20"/>
              </w:rPr>
              <w:t>https://yamo.adm.yar.ru/konkurentsiya/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E1905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созданы и размещены на региональном портале государственных и муниципальных услуг реестры кладбищ и мест захоронений на них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доля кладбищ, сведения о которых отражены в реестре кладбищ и мест захоронения на них и размещены на региональном портале государственных и муниципальных услуг, в общем количестве существующих кладбищ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процентов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proofErr w:type="spellStart"/>
            <w:r w:rsidRPr="00A23B61">
              <w:rPr>
                <w:bCs/>
                <w:color w:val="000000"/>
                <w:sz w:val="20"/>
              </w:rPr>
              <w:t>x</w:t>
            </w:r>
            <w:proofErr w:type="spellEnd"/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20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-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E1905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принятие нормативного правового акта о формировании реестра кладбищ и мест захоронения на них по результатам инвентаризации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утвержден нормативный правовой акт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proofErr w:type="spellStart"/>
            <w:r w:rsidRPr="00A23B61">
              <w:rPr>
                <w:bCs/>
                <w:color w:val="000000"/>
                <w:sz w:val="20"/>
              </w:rPr>
              <w:t>x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proofErr w:type="spellStart"/>
            <w:r w:rsidRPr="00A23B61">
              <w:rPr>
                <w:bCs/>
                <w:color w:val="000000"/>
                <w:sz w:val="20"/>
              </w:rPr>
              <w:t>x</w:t>
            </w:r>
            <w:proofErr w:type="spellEnd"/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100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-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E1905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 xml:space="preserve">созданы и </w:t>
            </w:r>
            <w:r w:rsidRPr="00A23B61">
              <w:rPr>
                <w:bCs/>
                <w:color w:val="000000"/>
                <w:sz w:val="20"/>
              </w:rPr>
              <w:lastRenderedPageBreak/>
              <w:t>размещены на региональном портале государственных и муниципальных услуг реестры хозяйствующих субъектов, имеющих право на оказание услуг по организации похорон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lastRenderedPageBreak/>
              <w:t xml:space="preserve">актуализация </w:t>
            </w:r>
            <w:r w:rsidRPr="00A23B61">
              <w:rPr>
                <w:bCs/>
                <w:color w:val="000000"/>
                <w:sz w:val="20"/>
              </w:rPr>
              <w:lastRenderedPageBreak/>
              <w:t>реестра (ежеквартально)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lastRenderedPageBreak/>
              <w:t>процентов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proofErr w:type="spellStart"/>
            <w:r w:rsidRPr="00A23B61">
              <w:rPr>
                <w:bCs/>
                <w:color w:val="000000"/>
                <w:sz w:val="20"/>
              </w:rPr>
              <w:t>x</w:t>
            </w:r>
            <w:proofErr w:type="spellEnd"/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 xml:space="preserve">100 (до 1 сентября </w:t>
            </w:r>
            <w:r w:rsidRPr="00A23B61">
              <w:rPr>
                <w:bCs/>
                <w:color w:val="000000"/>
                <w:sz w:val="20"/>
              </w:rPr>
              <w:lastRenderedPageBreak/>
              <w:t>2023 г.)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lastRenderedPageBreak/>
              <w:t>-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E1905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принятие нормативного правового акта о формировании реестра хозяйствующих субъектов, имеющих право на оказание услуг по организации похорон, по результатам инвентаризации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утвержден нормативный правовой акт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proofErr w:type="spellStart"/>
            <w:r w:rsidRPr="00A23B61">
              <w:rPr>
                <w:bCs/>
                <w:color w:val="000000"/>
                <w:sz w:val="20"/>
              </w:rPr>
              <w:t>x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proofErr w:type="spellStart"/>
            <w:r w:rsidRPr="00A23B61">
              <w:rPr>
                <w:bCs/>
                <w:color w:val="000000"/>
                <w:sz w:val="20"/>
              </w:rPr>
              <w:t>x</w:t>
            </w:r>
            <w:proofErr w:type="spellEnd"/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100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-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E1905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 xml:space="preserve">оказание услуг по организации похорон по принципу "одного окна" на основе конкуренции с предоставлением лицам, ответственным за захоронения, полной информации об указанных хозяйствующих субъектах, содержащихся в реестрах, включая стоимость оказываемых хозяйствующими </w:t>
            </w:r>
            <w:r w:rsidRPr="00A23B61">
              <w:rPr>
                <w:bCs/>
                <w:color w:val="000000"/>
                <w:sz w:val="20"/>
              </w:rPr>
              <w:lastRenderedPageBreak/>
              <w:t>субъектами ритуальных услуг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lastRenderedPageBreak/>
              <w:t>доля оказанных услуг по организации похорон по принципу "одного окна"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процентов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proofErr w:type="spellStart"/>
            <w:r w:rsidRPr="00A23B61">
              <w:rPr>
                <w:bCs/>
                <w:color w:val="000000"/>
                <w:sz w:val="20"/>
              </w:rPr>
              <w:t>x</w:t>
            </w:r>
            <w:proofErr w:type="spellEnd"/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100 (до 1 сентября 2023 г.)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-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E1905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обеспечено оказание ритуальных услуг по принципу "одного окна"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доля оказанных ритуальных услуг по принципу "одного окна"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процентов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proofErr w:type="spellStart"/>
            <w:r w:rsidRPr="00A23B61">
              <w:rPr>
                <w:bCs/>
                <w:color w:val="000000"/>
                <w:sz w:val="20"/>
              </w:rPr>
              <w:t>x</w:t>
            </w:r>
            <w:proofErr w:type="spellEnd"/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100 (до 1 сентября 2023 г.)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-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E1905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  <w:r w:rsidRPr="00A23B61">
              <w:rPr>
                <w:sz w:val="20"/>
              </w:rPr>
              <w:t>13. Рынок жилищного строительства (за исключением Московского фонда реновации жилой застройки и индивидуального жилищного строительства)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E1905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sz w:val="20"/>
              </w:rPr>
            </w:pPr>
            <w:r w:rsidRPr="00A23B61">
              <w:rPr>
                <w:sz w:val="20"/>
              </w:rPr>
              <w:t>повышение доступности сведений о градостроительной деятельности для застройщиков на официальных сайтах ДС и ОМСУ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размещены информационные материалы о проведении мониторинга законодательства в сфере градостроительной деятельности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процентов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https://yamo.adm.yar.ru/gradostroitelstvo/index.php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E1905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21. Рынок теплоснабжения (производство тепловой энергии)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905" w:rsidRPr="00A23B61" w:rsidRDefault="003E190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70F5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 xml:space="preserve">сокращение доли полезного отпуска тепловой энергии, реализуемой государственными или муниципальными предприятиями, в общем объеме полезного отпуска тепловой энергии, </w:t>
            </w:r>
            <w:r w:rsidRPr="00A23B6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реализуемой в Ярославской области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сокращение доли полезного отпуска тепловой энергии, реализуемой государственными и муниципальными предприятиями, в общем объеме полезного отпуска тепловой энергии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процентов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8,9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8,5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rPr>
                <w:iCs/>
                <w:color w:val="000000"/>
                <w:sz w:val="20"/>
              </w:rPr>
            </w:pPr>
            <w:r w:rsidRPr="00A23B61">
              <w:rPr>
                <w:iCs/>
                <w:color w:val="000000"/>
                <w:sz w:val="20"/>
              </w:rPr>
              <w:t xml:space="preserve">В связи  с обеспечением надежного  теплоснабжения потребителей на территориях городских и сельских поселений, в том числе принятием мер по организации  обеспечения теплоснабжения </w:t>
            </w:r>
            <w:r w:rsidRPr="00A23B61">
              <w:rPr>
                <w:iCs/>
                <w:color w:val="000000"/>
                <w:sz w:val="20"/>
              </w:rPr>
              <w:lastRenderedPageBreak/>
              <w:t>потребителей органами государственной власти ЯО</w:t>
            </w:r>
          </w:p>
          <w:p w:rsidR="002D70F5" w:rsidRPr="00A23B61" w:rsidRDefault="002D70F5" w:rsidP="00A23B61">
            <w:pPr>
              <w:rPr>
                <w:iCs/>
                <w:color w:val="000000"/>
                <w:sz w:val="20"/>
              </w:rPr>
            </w:pPr>
            <w:proofErr w:type="gramStart"/>
            <w:r w:rsidRPr="00A23B61">
              <w:rPr>
                <w:iCs/>
                <w:color w:val="000000"/>
                <w:sz w:val="20"/>
              </w:rPr>
              <w:t>(в случае невыполнения/</w:t>
            </w:r>
            <w:proofErr w:type="gramEnd"/>
          </w:p>
          <w:p w:rsidR="002D70F5" w:rsidRPr="00A23B61" w:rsidRDefault="002D70F5" w:rsidP="00A23B61">
            <w:pPr>
              <w:rPr>
                <w:iCs/>
                <w:color w:val="000000"/>
                <w:sz w:val="20"/>
              </w:rPr>
            </w:pPr>
            <w:r w:rsidRPr="00A23B61">
              <w:rPr>
                <w:iCs/>
                <w:color w:val="000000"/>
                <w:sz w:val="20"/>
              </w:rPr>
              <w:t>отказа от исполнения</w:t>
            </w:r>
          </w:p>
          <w:p w:rsidR="002D70F5" w:rsidRPr="00A23B61" w:rsidRDefault="002D70F5" w:rsidP="00A23B61">
            <w:pPr>
              <w:rPr>
                <w:iCs/>
                <w:color w:val="000000"/>
                <w:sz w:val="20"/>
              </w:rPr>
            </w:pPr>
            <w:r w:rsidRPr="00A23B61">
              <w:rPr>
                <w:iCs/>
                <w:color w:val="000000"/>
                <w:sz w:val="20"/>
              </w:rPr>
              <w:t xml:space="preserve">теплоснабжающими или </w:t>
            </w:r>
            <w:proofErr w:type="spellStart"/>
            <w:r w:rsidRPr="00A23B61">
              <w:rPr>
                <w:iCs/>
                <w:color w:val="000000"/>
                <w:sz w:val="20"/>
              </w:rPr>
              <w:t>теплосетевыми</w:t>
            </w:r>
            <w:proofErr w:type="spellEnd"/>
            <w:r w:rsidRPr="00A23B61">
              <w:rPr>
                <w:iCs/>
                <w:color w:val="000000"/>
                <w:sz w:val="20"/>
              </w:rPr>
              <w:t xml:space="preserve"> организациями своих обязательств),</w:t>
            </w:r>
          </w:p>
          <w:p w:rsidR="002D70F5" w:rsidRPr="00A23B61" w:rsidRDefault="002D70F5" w:rsidP="00A23B61">
            <w:pPr>
              <w:rPr>
                <w:iCs/>
                <w:color w:val="000000"/>
                <w:sz w:val="20"/>
              </w:rPr>
            </w:pPr>
            <w:r w:rsidRPr="00A23B61">
              <w:rPr>
                <w:iCs/>
                <w:color w:val="000000"/>
                <w:sz w:val="20"/>
              </w:rPr>
              <w:t>на основании Закона ЯО                     от 15.12.2023 № 75-з   «О перераспределении  между органами местного самоуправления  отдельных муниципальных образований Ярославской области и органами государственной власти Ярославской области полномочий по организации теплоснабжения»</w:t>
            </w:r>
          </w:p>
          <w:p w:rsidR="002D70F5" w:rsidRPr="00A23B61" w:rsidRDefault="002D70F5" w:rsidP="00A23B61">
            <w:pPr>
              <w:rPr>
                <w:iCs/>
                <w:color w:val="000000"/>
                <w:sz w:val="20"/>
              </w:rPr>
            </w:pPr>
            <w:proofErr w:type="gramStart"/>
            <w:r w:rsidRPr="00A23B61">
              <w:rPr>
                <w:iCs/>
                <w:color w:val="000000"/>
                <w:sz w:val="20"/>
              </w:rPr>
              <w:t>Администрацией ЯМР                           принято решение (постановление</w:t>
            </w:r>
            <w:proofErr w:type="gramEnd"/>
          </w:p>
          <w:p w:rsidR="002D70F5" w:rsidRPr="00A23B61" w:rsidRDefault="002D70F5" w:rsidP="00A23B61">
            <w:pPr>
              <w:rPr>
                <w:iCs/>
                <w:color w:val="000000"/>
                <w:sz w:val="20"/>
              </w:rPr>
            </w:pPr>
            <w:r w:rsidRPr="00A23B61">
              <w:rPr>
                <w:iCs/>
                <w:color w:val="000000"/>
                <w:sz w:val="20"/>
              </w:rPr>
              <w:t>от 19.12.2023 № 2922)</w:t>
            </w:r>
          </w:p>
          <w:p w:rsidR="002D70F5" w:rsidRPr="00A23B61" w:rsidRDefault="002D70F5" w:rsidP="00A23B61">
            <w:pPr>
              <w:rPr>
                <w:iCs/>
                <w:color w:val="000000"/>
                <w:sz w:val="20"/>
              </w:rPr>
            </w:pPr>
            <w:r w:rsidRPr="00A23B61">
              <w:rPr>
                <w:iCs/>
                <w:color w:val="000000"/>
                <w:sz w:val="20"/>
              </w:rPr>
              <w:t>о ликвидации</w:t>
            </w:r>
          </w:p>
          <w:p w:rsidR="002D70F5" w:rsidRPr="00A23B61" w:rsidRDefault="002D70F5" w:rsidP="00A23B61">
            <w:pPr>
              <w:rPr>
                <w:iCs/>
                <w:color w:val="000000"/>
                <w:sz w:val="20"/>
              </w:rPr>
            </w:pPr>
            <w:r w:rsidRPr="00A23B61">
              <w:rPr>
                <w:iCs/>
                <w:color w:val="000000"/>
                <w:sz w:val="20"/>
              </w:rPr>
              <w:t>МП «</w:t>
            </w:r>
            <w:proofErr w:type="spellStart"/>
            <w:r w:rsidRPr="00A23B61">
              <w:rPr>
                <w:iCs/>
                <w:color w:val="000000"/>
                <w:sz w:val="20"/>
              </w:rPr>
              <w:t>Теплоресурс</w:t>
            </w:r>
            <w:proofErr w:type="spellEnd"/>
            <w:r w:rsidRPr="00A23B61">
              <w:rPr>
                <w:iCs/>
                <w:color w:val="000000"/>
                <w:sz w:val="20"/>
              </w:rPr>
              <w:t>»</w:t>
            </w:r>
          </w:p>
          <w:p w:rsidR="002D70F5" w:rsidRPr="00A23B61" w:rsidRDefault="002D70F5" w:rsidP="00A23B61">
            <w:pPr>
              <w:rPr>
                <w:iCs/>
                <w:color w:val="000000"/>
                <w:sz w:val="20"/>
              </w:rPr>
            </w:pPr>
            <w:proofErr w:type="gramStart"/>
            <w:r w:rsidRPr="00A23B61">
              <w:rPr>
                <w:iCs/>
                <w:color w:val="000000"/>
                <w:sz w:val="20"/>
              </w:rPr>
              <w:t>(ИНН 7627051712,</w:t>
            </w:r>
            <w:proofErr w:type="gramEnd"/>
          </w:p>
          <w:p w:rsidR="002D70F5" w:rsidRPr="00A23B61" w:rsidRDefault="002D70F5" w:rsidP="00A23B61">
            <w:pPr>
              <w:rPr>
                <w:iCs/>
                <w:color w:val="000000"/>
                <w:sz w:val="20"/>
              </w:rPr>
            </w:pPr>
            <w:proofErr w:type="gramStart"/>
            <w:r w:rsidRPr="00A23B61">
              <w:rPr>
                <w:iCs/>
                <w:color w:val="000000"/>
                <w:sz w:val="20"/>
              </w:rPr>
              <w:t xml:space="preserve">ОГРН  1197627000790), назначении </w:t>
            </w:r>
            <w:r w:rsidRPr="00A23B61">
              <w:rPr>
                <w:iCs/>
                <w:color w:val="000000"/>
                <w:sz w:val="20"/>
              </w:rPr>
              <w:lastRenderedPageBreak/>
              <w:t>ликвидационной комиссии и проведении</w:t>
            </w:r>
            <w:proofErr w:type="gramEnd"/>
          </w:p>
          <w:p w:rsidR="002D70F5" w:rsidRPr="00A23B61" w:rsidRDefault="002D70F5" w:rsidP="00A23B61">
            <w:pPr>
              <w:rPr>
                <w:iCs/>
                <w:color w:val="000000"/>
                <w:sz w:val="20"/>
              </w:rPr>
            </w:pPr>
            <w:r w:rsidRPr="00A23B61">
              <w:rPr>
                <w:iCs/>
                <w:color w:val="000000"/>
                <w:sz w:val="20"/>
              </w:rPr>
              <w:t>в установленном законодательством порядке   ликвидационных процедур,                   в том числе инвентаризации имущества  ликвидируемого   предприятия до составления промежуточного ликвидационного баланса.</w:t>
            </w:r>
          </w:p>
          <w:p w:rsidR="002D70F5" w:rsidRPr="00A23B61" w:rsidRDefault="002D70F5" w:rsidP="00A23B61">
            <w:pPr>
              <w:rPr>
                <w:sz w:val="20"/>
              </w:rPr>
            </w:pPr>
            <w:r w:rsidRPr="00A23B61">
              <w:rPr>
                <w:iCs/>
                <w:color w:val="000000"/>
                <w:sz w:val="20"/>
              </w:rPr>
              <w:t>27.12.2023 года  МРИФНС № 7 по ЯО внесена запись в ЕГРЮЛ о принятии юридическим лицом решения о ликвидации, формировании ликвидационной комиссии и назначении ликвидатора. Затраты на ликвидацию предприятия  обеспечиваются за счет  субсидии регионального бюджета и собственных средств от основной деятельности.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70F5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 xml:space="preserve">27. Рынок выполнения работ по благоустройству </w:t>
            </w:r>
            <w:r w:rsidRPr="00A23B6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городской среды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70F5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Создание условий для развития конкуренции на рынке выполнения работ по благоустройству городской среды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 xml:space="preserve">доля организаций частной формы собственности в сфере выполнения работ по благоустройству городской среды </w:t>
            </w:r>
            <w:hyperlink w:anchor="P3824">
              <w:r w:rsidRPr="00A23B61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&lt;1&gt;</w:t>
              </w:r>
            </w:hyperlink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процентов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91,1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91,1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70F5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включая мероприятия: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0F5" w:rsidRPr="00A23B61" w:rsidRDefault="002D70F5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9663A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 xml:space="preserve">формирование системы мероприятий, направленной на поддержку муниципальных </w:t>
            </w:r>
            <w:proofErr w:type="gramStart"/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программ благоустройства территорий муниципальных образований Ярославской области</w:t>
            </w:r>
            <w:proofErr w:type="gramEnd"/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доля реализованных проектов по благоустройству дворовых и общественных территорий в общем количестве проектов по благоустройству дворовых и общественных территорий, запланированных к реализации в текущем году на территории Ярославской области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процентов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overflowPunct/>
              <w:autoSpaceDE/>
              <w:autoSpaceDN/>
              <w:adjustRightInd/>
              <w:rPr>
                <w:sz w:val="20"/>
              </w:rPr>
            </w:pPr>
            <w:r w:rsidRPr="00A23B61">
              <w:rPr>
                <w:sz w:val="20"/>
              </w:rPr>
              <w:t>100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ind w:firstLine="5"/>
              <w:rPr>
                <w:sz w:val="20"/>
                <w:u w:val="single"/>
              </w:rPr>
            </w:pPr>
            <w:r w:rsidRPr="00A23B61">
              <w:rPr>
                <w:sz w:val="20"/>
              </w:rPr>
              <w:t>В 2023 году в рамках реализации губернаторского проекта «Наши дворы»  на территории ЯМР реализовано 13 проектов по благоустройству дворовых территорий и детских спортивно-игровых площадок. По губернаторской программе «Решаем вместе!» по направлению «Формирование комфортной городской среды» в 2023 году реализовано 5 проектов по благоустройству общественных территорий.</w:t>
            </w:r>
          </w:p>
          <w:p w:rsidR="0039663A" w:rsidRPr="00A23B61" w:rsidRDefault="0039663A" w:rsidP="00A23B61">
            <w:pPr>
              <w:ind w:firstLine="5"/>
              <w:rPr>
                <w:sz w:val="20"/>
              </w:rPr>
            </w:pPr>
            <w:r w:rsidRPr="00A23B61">
              <w:rPr>
                <w:sz w:val="20"/>
              </w:rPr>
              <w:t>В рамках инициативных проектов в 2023 году реализовано 6 проектов.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9663A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 xml:space="preserve">информирование о реализации мероприятий </w:t>
            </w:r>
            <w:r w:rsidRPr="00A23B6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муниципальных программ "Доступная среда"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доля размещенной информации на официальных </w:t>
            </w:r>
            <w:r w:rsidRPr="00A23B6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сайтах ОМСУ в сети "Интернет" о реализации мероприятий муниципальных программ "Доступная среда"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iCs/>
                <w:color w:val="000000"/>
                <w:sz w:val="20"/>
                <w:szCs w:val="20"/>
              </w:rPr>
              <w:t>https://zhit-vmeste.ru/map/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9663A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повышение открытости информации в сфере выполнения работ по благоустройству городской среды, в том числе о проведении торгов, на официальных сайтах ОМСУ в сети "Интернет"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размещение информации о планируемом проведении торгов на официальных сайтах ОМСУ в сети "Интернет"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процентов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overflowPunct/>
              <w:autoSpaceDE/>
              <w:autoSpaceDN/>
              <w:adjustRightInd/>
              <w:rPr>
                <w:sz w:val="20"/>
              </w:rPr>
            </w:pPr>
            <w:r w:rsidRPr="00A23B61">
              <w:rPr>
                <w:sz w:val="20"/>
              </w:rPr>
              <w:t>100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rPr>
                <w:sz w:val="20"/>
              </w:rPr>
            </w:pPr>
            <w:r w:rsidRPr="00A23B61">
              <w:rPr>
                <w:sz w:val="20"/>
              </w:rPr>
              <w:t>Обеспечена максималь</w:t>
            </w:r>
            <w:r w:rsidRPr="00A23B61">
              <w:rPr>
                <w:spacing w:val="-14"/>
                <w:sz w:val="20"/>
              </w:rPr>
              <w:softHyphen/>
            </w:r>
            <w:r w:rsidRPr="00A23B61">
              <w:rPr>
                <w:sz w:val="20"/>
              </w:rPr>
              <w:t>ная доступность информации и прозрачности условий работы на сайте ЕИС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9663A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подготовка аналитической информации в сфере выполнения работ по благоустройству городской среды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размещение аналитической информации о результатах проведенных торгов (в день подписания протокола) на официальных сайтах ОМСУ в сети "Интернет"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процентов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overflowPunct/>
              <w:autoSpaceDE/>
              <w:autoSpaceDN/>
              <w:adjustRightInd/>
              <w:rPr>
                <w:sz w:val="20"/>
              </w:rPr>
            </w:pPr>
            <w:r w:rsidRPr="00A23B61">
              <w:rPr>
                <w:sz w:val="20"/>
              </w:rPr>
              <w:t>100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overflowPunct/>
              <w:autoSpaceDE/>
              <w:autoSpaceDN/>
              <w:adjustRightInd/>
              <w:rPr>
                <w:color w:val="FF0000"/>
                <w:sz w:val="20"/>
              </w:rPr>
            </w:pPr>
            <w:r w:rsidRPr="00A23B61">
              <w:rPr>
                <w:sz w:val="20"/>
              </w:rPr>
              <w:t>Обеспечивается доступ хозяйствую</w:t>
            </w:r>
            <w:r w:rsidRPr="00A23B61">
              <w:rPr>
                <w:spacing w:val="-14"/>
                <w:sz w:val="20"/>
              </w:rPr>
              <w:softHyphen/>
            </w:r>
            <w:r w:rsidRPr="00A23B61">
              <w:rPr>
                <w:sz w:val="20"/>
              </w:rPr>
              <w:t>щих субъектов к информации о реализа</w:t>
            </w:r>
            <w:r w:rsidRPr="00A23B61">
              <w:rPr>
                <w:spacing w:val="-14"/>
                <w:sz w:val="20"/>
              </w:rPr>
              <w:softHyphen/>
            </w:r>
            <w:r w:rsidRPr="00A23B61">
              <w:rPr>
                <w:sz w:val="20"/>
              </w:rPr>
              <w:t xml:space="preserve">ции </w:t>
            </w:r>
            <w:r w:rsidRPr="00A23B61">
              <w:rPr>
                <w:spacing w:val="-2"/>
                <w:sz w:val="20"/>
              </w:rPr>
              <w:t>меропри</w:t>
            </w:r>
            <w:r w:rsidRPr="00A23B61">
              <w:rPr>
                <w:sz w:val="20"/>
              </w:rPr>
              <w:t>ятий на сайте ЕИС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9663A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b/>
                <w:sz w:val="20"/>
                <w:szCs w:val="20"/>
              </w:rPr>
              <w:t>28. Рынок оказания услуг по перевозке пассажиров автомобильным транспортом по муниципальным маршрутам регулярных перевозок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overflowPunct/>
              <w:autoSpaceDE/>
              <w:autoSpaceDN/>
              <w:adjustRightInd/>
              <w:rPr>
                <w:sz w:val="20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overflowPunct/>
              <w:autoSpaceDE/>
              <w:autoSpaceDN/>
              <w:adjustRightInd/>
              <w:rPr>
                <w:sz w:val="20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9663A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 xml:space="preserve">Создание условий для развития конкуренции на </w:t>
            </w:r>
            <w:r w:rsidRPr="00A23B6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рынке оказания услуг по перевозке пассажиров автомобильным транспортом по муниципальным маршрутам регулярных перевозок</w:t>
            </w:r>
          </w:p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включая мероприятия: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доля услуг (работ) по перевозке пассажиров </w:t>
            </w:r>
            <w:r w:rsidRPr="00A23B6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автомобильным транспортом по муниципальным маршрутам регулярных перевозок, оказанных (выполненных) организациями частной формы собственности </w:t>
            </w:r>
            <w:hyperlink w:anchor="P3824">
              <w:r w:rsidRPr="00A23B61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&lt;1&gt;</w:t>
              </w:r>
            </w:hyperlink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65,2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65,2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overflowPunct/>
              <w:autoSpaceDE/>
              <w:autoSpaceDN/>
              <w:adjustRightInd/>
              <w:rPr>
                <w:sz w:val="20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overflowPunct/>
              <w:autoSpaceDE/>
              <w:autoSpaceDN/>
              <w:adjustRightInd/>
              <w:rPr>
                <w:sz w:val="20"/>
              </w:rPr>
            </w:pPr>
            <w:r w:rsidRPr="00A23B61">
              <w:rPr>
                <w:sz w:val="20"/>
              </w:rPr>
              <w:t xml:space="preserve">Услуги по пассажирским перевозкам  в ЯМР </w:t>
            </w:r>
            <w:r w:rsidRPr="00A23B61">
              <w:rPr>
                <w:sz w:val="20"/>
              </w:rPr>
              <w:lastRenderedPageBreak/>
              <w:t>не предоставляются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9663A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установление, изменение, отмена муниципальных маршрутов регулярных перевозок на территории ОМСУ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принятие решений по установлению, изменению, отмене муниципальных маршрутов в соответствии с порядком, утвержденным ОМСУ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процентов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overflowPunct/>
              <w:autoSpaceDE/>
              <w:autoSpaceDN/>
              <w:adjustRightInd/>
              <w:rPr>
                <w:sz w:val="20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overflowPunct/>
              <w:autoSpaceDE/>
              <w:autoSpaceDN/>
              <w:adjustRightInd/>
              <w:rPr>
                <w:sz w:val="20"/>
              </w:rPr>
            </w:pPr>
            <w:r w:rsidRPr="00A23B61">
              <w:rPr>
                <w:sz w:val="20"/>
              </w:rPr>
              <w:t>Услуги по пассажирским перевозкам  в ЯМР не предоставляются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9663A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информирование и размещение на официальных сайтах ОМСУ в сети "Интернет" нормативных правовых актов в сфере пассажирских перевозок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доля нормативных правовых актов в сфере пассажирских перевозок, размещенных на официальных сайтах ОМСУ в сети "Интернет"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процентов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overflowPunct/>
              <w:autoSpaceDE/>
              <w:autoSpaceDN/>
              <w:adjustRightInd/>
              <w:rPr>
                <w:sz w:val="20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rPr>
                <w:sz w:val="20"/>
              </w:rPr>
            </w:pPr>
            <w:r w:rsidRPr="00A23B61">
              <w:rPr>
                <w:sz w:val="20"/>
              </w:rPr>
              <w:t>Услуги по пассажирским перевозкам  в ЯМР не предоставляются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9663A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 xml:space="preserve">размещение информации о критериях конкурсного отбора перевозчиков в открытом доступе в сети "Интернет" с целью обеспечения максимальной доступности информации и прозрачности </w:t>
            </w:r>
            <w:r w:rsidRPr="00A23B6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условий работы на рынке пассажирских перевозок наземным транспортом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акт, регламентирующий процедуру размещения информации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процентов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overflowPunct/>
              <w:autoSpaceDE/>
              <w:autoSpaceDN/>
              <w:adjustRightInd/>
              <w:rPr>
                <w:sz w:val="20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rPr>
                <w:sz w:val="20"/>
              </w:rPr>
            </w:pPr>
            <w:r w:rsidRPr="00A23B61">
              <w:rPr>
                <w:sz w:val="20"/>
              </w:rPr>
              <w:t>Услуги по пассажирским перевозкам  в ЯМР не предоставляются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9663A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формирование сети регулярных маршрутов с учетом предложений, изложенных в обращениях негосударственных перевозчиков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правовой акт ОМСУ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процентов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overflowPunct/>
              <w:autoSpaceDE/>
              <w:autoSpaceDN/>
              <w:adjustRightInd/>
              <w:rPr>
                <w:sz w:val="20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rPr>
                <w:sz w:val="20"/>
              </w:rPr>
            </w:pPr>
            <w:r w:rsidRPr="00A23B61">
              <w:rPr>
                <w:sz w:val="20"/>
              </w:rPr>
              <w:t>Услуги по пассажирским перевозкам  в ЯМР не предоставляются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9663A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overflowPunct/>
              <w:autoSpaceDE/>
              <w:autoSpaceDN/>
              <w:adjustRightInd/>
              <w:textAlignment w:val="auto"/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35. Рынок оказания услуг по ремонту автотранспортных средств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663A" w:rsidRPr="00A23B61" w:rsidRDefault="0039663A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10CBF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CBF" w:rsidRPr="00A23B61" w:rsidRDefault="00410CBF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CBF" w:rsidRPr="00A23B61" w:rsidRDefault="00410CBF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Создание условий для развития конкуренции на рынке оказания услуг по ремонту автотранспортных средств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CBF" w:rsidRPr="00A23B61" w:rsidRDefault="00410CBF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 xml:space="preserve">доля организаций частной формы собственности в сфере оказания услуг по ремонту автотранспортных средств </w:t>
            </w:r>
            <w:hyperlink w:anchor="P3824">
              <w:r w:rsidRPr="00A23B61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&lt;1&gt;</w:t>
              </w:r>
            </w:hyperlink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CBF" w:rsidRPr="00A23B61" w:rsidRDefault="00410CBF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процентов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CBF" w:rsidRPr="00A23B61" w:rsidRDefault="00410CBF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CBF" w:rsidRPr="00A23B61" w:rsidRDefault="00410CBF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CBF" w:rsidRPr="00A23B61" w:rsidRDefault="00410CBF" w:rsidP="00A23B61">
            <w:pPr>
              <w:overflowPunct/>
              <w:autoSpaceDE/>
              <w:autoSpaceDN/>
              <w:adjustRightInd/>
              <w:rPr>
                <w:sz w:val="20"/>
              </w:rPr>
            </w:pPr>
            <w:r w:rsidRPr="00A23B61">
              <w:rPr>
                <w:sz w:val="20"/>
              </w:rPr>
              <w:t>100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CBF" w:rsidRPr="00A23B61" w:rsidRDefault="00410CBF" w:rsidP="00A23B61">
            <w:pPr>
              <w:overflowPunct/>
              <w:autoSpaceDE/>
              <w:autoSpaceDN/>
              <w:adjustRightInd/>
              <w:rPr>
                <w:sz w:val="20"/>
              </w:rPr>
            </w:pPr>
            <w:r w:rsidRPr="00A23B61">
              <w:rPr>
                <w:sz w:val="20"/>
              </w:rPr>
              <w:t>https://yamo.adm.yar.ru/konkurentsiya/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CBF" w:rsidRPr="00A23B61" w:rsidRDefault="00410CBF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10CBF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CBF" w:rsidRPr="00A23B61" w:rsidRDefault="00410CBF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CBF" w:rsidRPr="00A23B61" w:rsidRDefault="00410CBF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формирование и актуализация реестра хозяйствующих субъектов, осуществляющих деятельность на рынке оказания услуг по ремонту автотранспортных средств, размещение его на официальных сайтах ОМСУ в сети "Интернет"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CBF" w:rsidRPr="00A23B61" w:rsidRDefault="00410CBF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актуализация реестра хозяйствующих субъектов, осуществляющих деятельность на данном рынке (два раза в год), на официальных сайтах ОМСУ в сети "Интернет"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CBF" w:rsidRPr="00A23B61" w:rsidRDefault="00410CBF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процентов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CBF" w:rsidRPr="00A23B61" w:rsidRDefault="00410CBF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CBF" w:rsidRPr="00A23B61" w:rsidRDefault="00410CBF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CBF" w:rsidRPr="00A23B61" w:rsidRDefault="00410CBF" w:rsidP="00A23B61">
            <w:pPr>
              <w:overflowPunct/>
              <w:autoSpaceDE/>
              <w:autoSpaceDN/>
              <w:adjustRightInd/>
              <w:rPr>
                <w:sz w:val="20"/>
              </w:rPr>
            </w:pPr>
            <w:r w:rsidRPr="00A23B61">
              <w:rPr>
                <w:sz w:val="20"/>
              </w:rPr>
              <w:t>100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CBF" w:rsidRPr="00E74302" w:rsidRDefault="004230C7" w:rsidP="00A23B61">
            <w:pPr>
              <w:overflowPunct/>
              <w:autoSpaceDE/>
              <w:autoSpaceDN/>
              <w:adjustRightInd/>
              <w:rPr>
                <w:sz w:val="20"/>
              </w:rPr>
            </w:pPr>
            <w:hyperlink r:id="rId11" w:history="1">
              <w:r w:rsidR="00410CBF" w:rsidRPr="00E74302">
                <w:rPr>
                  <w:rStyle w:val="a4"/>
                  <w:color w:val="auto"/>
                  <w:sz w:val="20"/>
                  <w:u w:val="none"/>
                </w:rPr>
                <w:t>https://yamo.adm.yar.ru/konkurentsiya/</w:t>
              </w:r>
            </w:hyperlink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CBF" w:rsidRPr="00A23B61" w:rsidRDefault="00410CBF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10CBF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CBF" w:rsidRPr="00A23B61" w:rsidRDefault="00410CBF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CBF" w:rsidRPr="00A23B61" w:rsidRDefault="00410CBF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 xml:space="preserve">36. Рынок услуг связи, в том числе услуг по </w:t>
            </w:r>
            <w:r w:rsidRPr="00A23B6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предоставлению широкополосного доступа к сети "Интернет"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CBF" w:rsidRPr="00A23B61" w:rsidRDefault="00410CBF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CBF" w:rsidRPr="00A23B61" w:rsidRDefault="00410CBF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CBF" w:rsidRPr="00A23B61" w:rsidRDefault="00410CBF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CBF" w:rsidRPr="00A23B61" w:rsidRDefault="00410CBF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CBF" w:rsidRPr="00A23B61" w:rsidRDefault="00410CBF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CBF" w:rsidRPr="00A23B61" w:rsidRDefault="00410CBF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CBF" w:rsidRPr="00A23B61" w:rsidRDefault="00410CBF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950E6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 xml:space="preserve">увеличение количества объектов государственной и муниципальной собственности, фактически используемых операторами связи для размещения и строительства сетей и сооружений связи </w:t>
            </w:r>
            <w:hyperlink w:anchor="P3824">
              <w:r w:rsidRPr="00A23B61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&lt;1&gt;</w:t>
              </w:r>
            </w:hyperlink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процентов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 xml:space="preserve">100 </w:t>
            </w:r>
            <w:hyperlink w:anchor="P3825">
              <w:r w:rsidRPr="00A23B61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&lt;2&gt;</w:t>
              </w:r>
            </w:hyperlink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rPr>
                <w:sz w:val="20"/>
              </w:rPr>
            </w:pPr>
            <w:r w:rsidRPr="00A23B61">
              <w:rPr>
                <w:sz w:val="20"/>
              </w:rPr>
              <w:t>В 2023 году операторами связи для размещения сооружений связи использовались 12 объектов муниципальной собственности. Также было выдано 12  разрешений</w:t>
            </w:r>
          </w:p>
          <w:p w:rsidR="009950E6" w:rsidRPr="00A23B61" w:rsidRDefault="009950E6" w:rsidP="00A23B61">
            <w:pPr>
              <w:rPr>
                <w:sz w:val="20"/>
              </w:rPr>
            </w:pPr>
            <w:r w:rsidRPr="00A23B61">
              <w:rPr>
                <w:sz w:val="20"/>
              </w:rPr>
              <w:t xml:space="preserve">на использование земель или земельных участков, находящихся в государственной или муниципальной собственности, без предоставления земельных участков и установления </w:t>
            </w:r>
            <w:proofErr w:type="spellStart"/>
            <w:r w:rsidRPr="00A23B61">
              <w:rPr>
                <w:sz w:val="20"/>
              </w:rPr>
              <w:t>серветутов</w:t>
            </w:r>
            <w:proofErr w:type="spellEnd"/>
            <w:r w:rsidRPr="00A23B61">
              <w:rPr>
                <w:sz w:val="20"/>
              </w:rPr>
              <w:t xml:space="preserve"> на землях, государственная собственность на которые не разграничена, используемых операторами связи для размещения и строительства сетей и сооружений связи.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950E6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38. Сфера наружной рекламы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950E6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Создание условий для развития конкуренции в сфере наружной рекламы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 xml:space="preserve">доля организаций частной формы собственности в сфере наружной рекламы </w:t>
            </w:r>
            <w:hyperlink w:anchor="P3824">
              <w:r w:rsidRPr="00A23B61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&lt;1&gt;</w:t>
              </w:r>
            </w:hyperlink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процентов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rPr>
                <w:rFonts w:eastAsiaTheme="minorEastAsia"/>
                <w:sz w:val="20"/>
              </w:rPr>
            </w:pPr>
            <w:r w:rsidRPr="00A23B61">
              <w:rPr>
                <w:rFonts w:eastAsiaTheme="minorEastAsia"/>
                <w:sz w:val="20"/>
              </w:rPr>
              <w:t>100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rPr>
                <w:rFonts w:eastAsiaTheme="minorEastAsia"/>
                <w:sz w:val="20"/>
              </w:rPr>
            </w:pPr>
            <w:r w:rsidRPr="00A23B61">
              <w:rPr>
                <w:rFonts w:eastAsiaTheme="minorEastAsia"/>
                <w:sz w:val="20"/>
              </w:rPr>
              <w:t xml:space="preserve">Схема размещения рекламных конструкций  на территории Ярославской </w:t>
            </w:r>
            <w:r w:rsidRPr="00A23B61">
              <w:rPr>
                <w:rFonts w:eastAsiaTheme="minorEastAsia"/>
                <w:sz w:val="20"/>
              </w:rPr>
              <w:lastRenderedPageBreak/>
              <w:t>области  поддерживается в актуальном состоянии.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950E6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включая мероприятия: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950E6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актуализация схемы размещения рекламных конструкций на территории Ярославской области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рассмотрение на заседании межведомственной комиссии по размещению рекламных конструкций на территории Ярославской области вопросов о включении (исключении) мест установки рекламных конструкций (ежемесячно)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процентов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rPr>
                <w:rFonts w:eastAsiaTheme="minorEastAsia"/>
                <w:sz w:val="20"/>
              </w:rPr>
            </w:pPr>
            <w:r w:rsidRPr="00A23B61">
              <w:rPr>
                <w:rFonts w:eastAsiaTheme="minorEastAsia"/>
                <w:sz w:val="20"/>
              </w:rPr>
              <w:t>Схема размещения рекламных конструкций  на территории Ярославской области  поддерживается в актуальном состоянии.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950E6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39. Рынок нестационарной и мобильной торговли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950E6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Создание условий для развития конкуренции на рынке нестационарной и мобильной торговли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 xml:space="preserve">увеличено количество нестационарных и мобильных торговых объектов и торговых мест под них </w:t>
            </w:r>
            <w:hyperlink w:anchor="P3824">
              <w:r w:rsidRPr="00A23B61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&lt;1&gt;</w:t>
              </w:r>
            </w:hyperlink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1300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1350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Проведение ежеквартального мониторинга объектов розничной торговли, общественного питания и бытового обслуживания, осуществляющих деятельность на территории ЯМР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950E6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включая мероприятия: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 xml:space="preserve">Работа по обеспечению доступа потребителей и </w:t>
            </w:r>
            <w:proofErr w:type="spellStart"/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сельхозтоваропроизводителей</w:t>
            </w:r>
            <w:proofErr w:type="spellEnd"/>
            <w:r w:rsidRPr="00A23B61">
              <w:rPr>
                <w:rFonts w:ascii="Times New Roman" w:hAnsi="Times New Roman" w:cs="Times New Roman"/>
                <w:sz w:val="20"/>
                <w:szCs w:val="20"/>
              </w:rPr>
              <w:t xml:space="preserve">  к данному рынку проводится </w:t>
            </w:r>
            <w:r w:rsidRPr="00A23B6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регулярно.  В 2023 году заключено 8 договоров на размещение нестационарных торговых объектов по продаже овощей и фруктов.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950E6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 xml:space="preserve">формирование плана ярмарок, организуемых на территории Ярославской области, и размещение его на официальном сайте </w:t>
            </w:r>
            <w:proofErr w:type="spellStart"/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ДАПКиПР</w:t>
            </w:r>
            <w:proofErr w:type="spellEnd"/>
            <w:r w:rsidRPr="00A23B61">
              <w:rPr>
                <w:rFonts w:ascii="Times New Roman" w:hAnsi="Times New Roman" w:cs="Times New Roman"/>
                <w:sz w:val="20"/>
                <w:szCs w:val="20"/>
              </w:rPr>
              <w:t xml:space="preserve"> на портале в сети "Интернет"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 xml:space="preserve">актуализация плана ярмарок (на основании информации от ОМСУ) на официальном сайте </w:t>
            </w:r>
            <w:proofErr w:type="spellStart"/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ДАПКиПР</w:t>
            </w:r>
            <w:proofErr w:type="spellEnd"/>
            <w:r w:rsidRPr="00A23B61">
              <w:rPr>
                <w:rFonts w:ascii="Times New Roman" w:hAnsi="Times New Roman" w:cs="Times New Roman"/>
                <w:sz w:val="20"/>
                <w:szCs w:val="20"/>
              </w:rPr>
              <w:t xml:space="preserve"> на портале в сети "Интернет"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процентов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rPr>
                <w:bCs/>
                <w:sz w:val="20"/>
              </w:rPr>
            </w:pPr>
            <w:r w:rsidRPr="00A23B61">
              <w:rPr>
                <w:bCs/>
                <w:sz w:val="20"/>
              </w:rPr>
              <w:t>План по ярмаркам сформирован и направлен в МАПКиПР ЯО</w:t>
            </w:r>
          </w:p>
          <w:p w:rsidR="009950E6" w:rsidRPr="00A23B61" w:rsidRDefault="009950E6" w:rsidP="00A23B61">
            <w:pPr>
              <w:rPr>
                <w:bCs/>
                <w:sz w:val="20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950E6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развитие сети торговых павильонов и киосков по продаже продовольственных товаров и сельскохозяйственной продукции на территории Ярославской области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выполнение норматива минимальной обеспеченности населения торговыми павильонами и киосками по продаже продовольственных товаров и сельскохозяйственной продукции по Ярославской области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процентов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 xml:space="preserve">Работа по обеспечению доступа потребителей и </w:t>
            </w:r>
            <w:proofErr w:type="spellStart"/>
            <w:proofErr w:type="gramStart"/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сельхоз-товаропроизводителей</w:t>
            </w:r>
            <w:proofErr w:type="spellEnd"/>
            <w:proofErr w:type="gramEnd"/>
            <w:r w:rsidRPr="00A23B61">
              <w:rPr>
                <w:rFonts w:ascii="Times New Roman" w:hAnsi="Times New Roman" w:cs="Times New Roman"/>
                <w:sz w:val="20"/>
                <w:szCs w:val="20"/>
              </w:rPr>
              <w:t xml:space="preserve">  к данному рынку проводится регулярно.  В 2022 году заключено 3 договора на размещение нестационарных торговых объектов по продаже овощей и фруктов.</w:t>
            </w:r>
          </w:p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Проводится ежеквартальный мониторинг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950E6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 xml:space="preserve">предоставление ОМСУ субсидий на возмещение части затрат на горюче-смазочные материалы в </w:t>
            </w:r>
            <w:r w:rsidRPr="00A23B6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целях обеспечения товарами первой необходимости сельского населения в отдаленных труднодоступных населенных пунктах, не имеющих стационарной торговой сети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доля сельских населенных пунктов, в которые организована доставка товаров первой необходимости, от </w:t>
            </w:r>
            <w:r w:rsidRPr="00A23B6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общего количества труднодоступных и малонаселенных сельских населенных пунктов, не имеющих стационарной торговой точки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процентов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spacing w:line="235" w:lineRule="auto"/>
              <w:rPr>
                <w:color w:val="000000" w:themeColor="text1"/>
                <w:sz w:val="20"/>
              </w:rPr>
            </w:pPr>
            <w:r w:rsidRPr="00A23B61">
              <w:rPr>
                <w:color w:val="000000" w:themeColor="text1"/>
                <w:sz w:val="20"/>
              </w:rPr>
              <w:t>80,65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rPr>
                <w:bCs/>
                <w:sz w:val="20"/>
              </w:rPr>
            </w:pPr>
            <w:r w:rsidRPr="00A23B61">
              <w:rPr>
                <w:bCs/>
                <w:sz w:val="20"/>
              </w:rPr>
              <w:t>https://yamo.adm.yar.ru/predprinimatelstvo/subs.php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950E6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проведение открытых опросов предпринимателей в целях определения спроса/потребности в предоставлении мест под размещение нестационарных торговых объектов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организация проведения опросов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spacing w:line="235" w:lineRule="auto"/>
              <w:rPr>
                <w:color w:val="000000" w:themeColor="text1"/>
                <w:sz w:val="20"/>
              </w:rPr>
            </w:pPr>
            <w:r w:rsidRPr="00A23B61">
              <w:rPr>
                <w:color w:val="000000" w:themeColor="text1"/>
                <w:sz w:val="20"/>
              </w:rPr>
              <w:t>да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rPr>
                <w:bCs/>
                <w:sz w:val="20"/>
              </w:rPr>
            </w:pPr>
            <w:r w:rsidRPr="00A23B61">
              <w:rPr>
                <w:bCs/>
                <w:sz w:val="20"/>
              </w:rPr>
              <w:t>https://yamo.adm.yar.ru/konkurentsiya/novosti.php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950E6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участие в согласовании проектов схем размещения нестационарных торговых объектов, подготовленных органами местного самоуправления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согласование проектов схем размещения нестационарных торговых объектов, подготовленных органами местного самоуправления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rPr>
                <w:sz w:val="20"/>
              </w:rPr>
            </w:pPr>
            <w:r w:rsidRPr="00A23B61">
              <w:rPr>
                <w:sz w:val="20"/>
              </w:rPr>
              <w:t>Работа по повышению доступности вхождения хозяйствующих субъектов на  данный рынок проводится регулярно. В 2023 году направлено  на согласование           6 проектов постановлений  о внесении изменений  в схему размещения НТО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0E6" w:rsidRPr="00A23B61" w:rsidRDefault="009950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863E6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3E6" w:rsidRPr="00A23B61" w:rsidRDefault="000863E6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3E6" w:rsidRPr="00A23B61" w:rsidRDefault="000863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утверждение актуализированно</w:t>
            </w:r>
            <w:r w:rsidRPr="00A23B6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й схемы размещения нестационарных торговых объектов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3E6" w:rsidRPr="00A23B61" w:rsidRDefault="000863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нормативный правовой акт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3E6" w:rsidRPr="00A23B61" w:rsidRDefault="000863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3E6" w:rsidRPr="00A23B61" w:rsidRDefault="000863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3E6" w:rsidRPr="00A23B61" w:rsidRDefault="000863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3E6" w:rsidRPr="00A23B61" w:rsidRDefault="000863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3E6" w:rsidRPr="00A23B61" w:rsidRDefault="000863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 xml:space="preserve">постановление Администрации </w:t>
            </w:r>
            <w:r w:rsidRPr="00A23B6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ЯМР от 30.11.2017 № 4033 «Об утверждении схемы размещения нестационарных торговых объектов на территории Ярославского муниципального района»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3E6" w:rsidRPr="00A23B61" w:rsidRDefault="000863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863E6" w:rsidRPr="00A23B61" w:rsidTr="00A23B61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3E6" w:rsidRPr="00A23B61" w:rsidRDefault="000863E6" w:rsidP="00A23B61">
            <w:pPr>
              <w:rPr>
                <w:bCs/>
                <w:color w:val="000000"/>
                <w:sz w:val="20"/>
              </w:rPr>
            </w:pP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3E6" w:rsidRPr="00A23B61" w:rsidRDefault="000863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проведение мониторинга с целью определения административных барьеров, экономических ограничений, иных факторов, являющихся барьерами входа на рынок (выхода с рынка), и их устранение, проведение межведомственных экспертных советов (комиссий, рабочих групп)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3E6" w:rsidRPr="00A23B61" w:rsidRDefault="000863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проведение мониторинга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3E6" w:rsidRPr="00A23B61" w:rsidRDefault="000863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3E6" w:rsidRPr="00A23B61" w:rsidRDefault="000863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3E6" w:rsidRPr="00A23B61" w:rsidRDefault="000863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3E6" w:rsidRPr="00A23B61" w:rsidRDefault="000863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да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3E6" w:rsidRPr="00A23B61" w:rsidRDefault="000863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В 2023 году Администрацией ЯМР организовано проведение ОРВ проекта внесения изменений в решение Муниципального Совета ЯМР  от 22.02.2018 № 9 «О Порядке размещения нестационарных торговых объектов на территории Ярославского муниципального района».</w:t>
            </w:r>
          </w:p>
          <w:p w:rsidR="000863E6" w:rsidRPr="00A23B61" w:rsidRDefault="000863E6" w:rsidP="00E74302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Административных барьеров, экономических ограни</w:t>
            </w:r>
            <w:r w:rsidR="00E74302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Pr="00A23B61">
              <w:rPr>
                <w:rFonts w:ascii="Times New Roman" w:hAnsi="Times New Roman" w:cs="Times New Roman"/>
                <w:sz w:val="20"/>
                <w:szCs w:val="20"/>
              </w:rPr>
              <w:t>ений, иных факторов, являющихся барьерами входа на рынок (выхода с рынка)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3E6" w:rsidRPr="00A23B61" w:rsidRDefault="000863E6" w:rsidP="00A23B6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623C5B" w:rsidRPr="003B3E14" w:rsidRDefault="009421AB" w:rsidP="00623C5B">
      <w:pPr>
        <w:pStyle w:val="ConsPlusTitle"/>
        <w:jc w:val="center"/>
      </w:pPr>
      <w:r>
        <w:t xml:space="preserve">  </w:t>
      </w:r>
    </w:p>
    <w:p w:rsidR="00623C5B" w:rsidRDefault="00623C5B" w:rsidP="00623C5B">
      <w:pPr>
        <w:pStyle w:val="ConsPlusNormal"/>
        <w:jc w:val="both"/>
      </w:pPr>
    </w:p>
    <w:p w:rsidR="00A23B61" w:rsidRDefault="00A23B61" w:rsidP="00623C5B">
      <w:pPr>
        <w:pStyle w:val="ConsPlusNormal"/>
        <w:jc w:val="both"/>
      </w:pPr>
    </w:p>
    <w:p w:rsidR="00A23B61" w:rsidRDefault="00A23B61" w:rsidP="00623C5B">
      <w:pPr>
        <w:pStyle w:val="ConsPlusNormal"/>
        <w:jc w:val="both"/>
      </w:pPr>
    </w:p>
    <w:p w:rsidR="00A23B61" w:rsidRDefault="00A23B61" w:rsidP="00623C5B">
      <w:pPr>
        <w:pStyle w:val="ConsPlusNormal"/>
        <w:jc w:val="both"/>
      </w:pPr>
    </w:p>
    <w:p w:rsidR="00A23B61" w:rsidRDefault="00A23B61" w:rsidP="00623C5B">
      <w:pPr>
        <w:pStyle w:val="ConsPlusNormal"/>
        <w:jc w:val="both"/>
      </w:pPr>
    </w:p>
    <w:p w:rsidR="00A23B61" w:rsidRDefault="00A23B61" w:rsidP="00623C5B">
      <w:pPr>
        <w:pStyle w:val="ConsPlusNormal"/>
        <w:jc w:val="both"/>
      </w:pPr>
    </w:p>
    <w:p w:rsidR="00A23B61" w:rsidRDefault="00A23B61" w:rsidP="00623C5B">
      <w:pPr>
        <w:pStyle w:val="ConsPlusNormal"/>
        <w:jc w:val="both"/>
      </w:pPr>
    </w:p>
    <w:p w:rsidR="00A23B61" w:rsidRPr="00A23B61" w:rsidRDefault="00A23B61" w:rsidP="00A23B61">
      <w:pPr>
        <w:pStyle w:val="ab"/>
        <w:numPr>
          <w:ilvl w:val="0"/>
          <w:numId w:val="4"/>
        </w:numPr>
        <w:rPr>
          <w:bCs/>
          <w:color w:val="000000"/>
          <w:sz w:val="26"/>
          <w:szCs w:val="26"/>
        </w:rPr>
      </w:pPr>
      <w:r w:rsidRPr="00A23B61">
        <w:rPr>
          <w:bCs/>
          <w:color w:val="000000"/>
          <w:sz w:val="26"/>
          <w:szCs w:val="26"/>
        </w:rPr>
        <w:t>Перечень системных мероприятий по содействию развитию конкуренции в Ярославской области до 31.12.2025</w:t>
      </w:r>
    </w:p>
    <w:tbl>
      <w:tblPr>
        <w:tblW w:w="15134" w:type="dxa"/>
        <w:tblLayout w:type="fixed"/>
        <w:tblLook w:val="04A0"/>
      </w:tblPr>
      <w:tblGrid>
        <w:gridCol w:w="621"/>
        <w:gridCol w:w="1784"/>
        <w:gridCol w:w="1956"/>
        <w:gridCol w:w="1446"/>
        <w:gridCol w:w="1985"/>
        <w:gridCol w:w="2097"/>
        <w:gridCol w:w="1843"/>
        <w:gridCol w:w="1559"/>
        <w:gridCol w:w="1843"/>
      </w:tblGrid>
      <w:tr w:rsidR="00A23B61" w:rsidRPr="00A23B61" w:rsidTr="00E74302"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61" w:rsidRPr="00A23B61" w:rsidRDefault="00A23B61" w:rsidP="009055F6">
            <w:pPr>
              <w:rPr>
                <w:sz w:val="20"/>
              </w:rPr>
            </w:pPr>
            <w:r w:rsidRPr="00A23B61">
              <w:rPr>
                <w:sz w:val="20"/>
              </w:rPr>
              <w:t xml:space="preserve">№ </w:t>
            </w:r>
            <w:proofErr w:type="spellStart"/>
            <w:proofErr w:type="gramStart"/>
            <w:r w:rsidRPr="00A23B61">
              <w:rPr>
                <w:sz w:val="20"/>
              </w:rPr>
              <w:t>п</w:t>
            </w:r>
            <w:proofErr w:type="spellEnd"/>
            <w:proofErr w:type="gramEnd"/>
            <w:r w:rsidRPr="00A23B61">
              <w:rPr>
                <w:sz w:val="20"/>
              </w:rPr>
              <w:t>/</w:t>
            </w:r>
            <w:proofErr w:type="spellStart"/>
            <w:r w:rsidRPr="00A23B61">
              <w:rPr>
                <w:sz w:val="20"/>
              </w:rPr>
              <w:t>п</w:t>
            </w:r>
            <w:proofErr w:type="spellEnd"/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61" w:rsidRPr="00A23B61" w:rsidRDefault="00A23B61" w:rsidP="009055F6">
            <w:pPr>
              <w:rPr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Наименование рынка (направления системного мероприятия)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61" w:rsidRPr="00A23B61" w:rsidRDefault="00A23B61" w:rsidP="009055F6">
            <w:pPr>
              <w:rPr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Наименование Показателя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61" w:rsidRPr="00A23B61" w:rsidRDefault="00A23B61" w:rsidP="009055F6">
            <w:pPr>
              <w:rPr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Единицы измерения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61" w:rsidRPr="00A23B61" w:rsidRDefault="00A23B61" w:rsidP="009055F6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Целевое</w:t>
            </w:r>
          </w:p>
          <w:p w:rsidR="00A23B61" w:rsidRPr="00A23B61" w:rsidRDefault="00A23B61" w:rsidP="009055F6">
            <w:pPr>
              <w:rPr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(исходное) значение Показателя,  установленное в плане мероприятий («дорожной карте») по содействию развитию конкуренции в Ярославской области в 2020 году</w:t>
            </w:r>
          </w:p>
        </w:tc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61" w:rsidRPr="00A23B61" w:rsidRDefault="00A23B61" w:rsidP="009055F6">
            <w:pPr>
              <w:rPr>
                <w:sz w:val="20"/>
              </w:rPr>
            </w:pPr>
            <w:proofErr w:type="gramStart"/>
            <w:r w:rsidRPr="00A23B61">
              <w:rPr>
                <w:bCs/>
                <w:color w:val="000000"/>
                <w:sz w:val="20"/>
              </w:rPr>
              <w:t>Целевое</w:t>
            </w:r>
            <w:proofErr w:type="gramEnd"/>
            <w:r w:rsidRPr="00A23B61">
              <w:rPr>
                <w:bCs/>
                <w:color w:val="000000"/>
                <w:sz w:val="20"/>
              </w:rPr>
              <w:t xml:space="preserve"> значения Показателя, установленное в плане мероприятий («дорожной карте») по содействию развитию конкуренции в Ярославской области в отчетном периоде (году) 2023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61" w:rsidRPr="00A23B61" w:rsidRDefault="00A23B61" w:rsidP="009055F6">
            <w:pPr>
              <w:rPr>
                <w:bCs/>
                <w:color w:val="000000"/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Фактическое значение Показателя в отчетном периоде (году)</w:t>
            </w:r>
          </w:p>
          <w:p w:rsidR="00A23B61" w:rsidRPr="00A23B61" w:rsidRDefault="00A23B61" w:rsidP="009055F6">
            <w:pPr>
              <w:rPr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2023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61" w:rsidRPr="00A23B61" w:rsidRDefault="00A23B61" w:rsidP="009055F6">
            <w:pPr>
              <w:rPr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Источник данных для расчета Показателя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61" w:rsidRPr="00A23B61" w:rsidRDefault="00A23B61" w:rsidP="009055F6">
            <w:pPr>
              <w:rPr>
                <w:sz w:val="20"/>
              </w:rPr>
            </w:pPr>
            <w:r w:rsidRPr="00A23B61">
              <w:rPr>
                <w:bCs/>
                <w:color w:val="000000"/>
                <w:sz w:val="20"/>
              </w:rPr>
              <w:t>Методика расчета Показателя</w:t>
            </w:r>
          </w:p>
        </w:tc>
      </w:tr>
    </w:tbl>
    <w:tbl>
      <w:tblPr>
        <w:tblStyle w:val="ac"/>
        <w:tblW w:w="15502" w:type="dxa"/>
        <w:tblLayout w:type="fixed"/>
        <w:tblLook w:val="04A0"/>
      </w:tblPr>
      <w:tblGrid>
        <w:gridCol w:w="621"/>
        <w:gridCol w:w="1897"/>
        <w:gridCol w:w="1956"/>
        <w:gridCol w:w="1701"/>
        <w:gridCol w:w="1985"/>
        <w:gridCol w:w="2097"/>
        <w:gridCol w:w="1843"/>
        <w:gridCol w:w="1559"/>
        <w:gridCol w:w="1843"/>
      </w:tblGrid>
      <w:tr w:rsidR="00A23B61" w:rsidRPr="003956EE" w:rsidTr="004802E5">
        <w:trPr>
          <w:trHeight w:val="3094"/>
        </w:trPr>
        <w:tc>
          <w:tcPr>
            <w:tcW w:w="621" w:type="dxa"/>
            <w:vMerge w:val="restart"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  <w:r w:rsidRPr="003956EE">
              <w:rPr>
                <w:sz w:val="20"/>
              </w:rPr>
              <w:t>2.1.</w:t>
            </w:r>
          </w:p>
        </w:tc>
        <w:tc>
          <w:tcPr>
            <w:tcW w:w="1897" w:type="dxa"/>
            <w:vMerge w:val="restart"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  <w:r w:rsidRPr="003956EE">
              <w:rPr>
                <w:sz w:val="20"/>
              </w:rPr>
              <w:t>Обеспечение прозрачности и доступности закупок товаров, работ, услуг, осуществляемых с использованием конкурентных способов определения поставщиков (подрядчиков, исполнителей)</w:t>
            </w:r>
          </w:p>
        </w:tc>
        <w:tc>
          <w:tcPr>
            <w:tcW w:w="1956" w:type="dxa"/>
            <w:vMerge w:val="restart"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  <w:r w:rsidRPr="003956EE">
              <w:rPr>
                <w:sz w:val="20"/>
              </w:rPr>
              <w:t>Устранение случаев (снижение количества) осуществления закупок у единственного поставщика</w:t>
            </w:r>
          </w:p>
        </w:tc>
        <w:tc>
          <w:tcPr>
            <w:tcW w:w="1701" w:type="dxa"/>
            <w:vMerge w:val="restart"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  <w:r w:rsidRPr="003956EE">
              <w:rPr>
                <w:i/>
                <w:iCs/>
                <w:color w:val="000000"/>
                <w:sz w:val="20"/>
              </w:rPr>
              <w:t>ДА/НЕТ</w:t>
            </w:r>
          </w:p>
        </w:tc>
        <w:tc>
          <w:tcPr>
            <w:tcW w:w="1985" w:type="dxa"/>
          </w:tcPr>
          <w:p w:rsidR="00A23B61" w:rsidRPr="003956EE" w:rsidRDefault="00A23B61" w:rsidP="009055F6">
            <w:pPr>
              <w:jc w:val="center"/>
              <w:rPr>
                <w:iCs/>
                <w:color w:val="000000"/>
                <w:sz w:val="20"/>
              </w:rPr>
            </w:pPr>
            <w:r w:rsidRPr="003956EE">
              <w:rPr>
                <w:iCs/>
                <w:color w:val="000000"/>
                <w:sz w:val="20"/>
              </w:rPr>
              <w:t>разработка плана мероприятий по устранению случаев (снижению количества) закупок у единственного поставщика на 2022 - 2025 годы всеми ОИВ и ОМСУ, процентов от общего числа ОИВ и ОМСУ:</w:t>
            </w:r>
          </w:p>
          <w:p w:rsidR="00A23B61" w:rsidRPr="003956EE" w:rsidRDefault="00A23B61" w:rsidP="009055F6">
            <w:pPr>
              <w:jc w:val="center"/>
              <w:rPr>
                <w:sz w:val="20"/>
              </w:rPr>
            </w:pPr>
            <w:r w:rsidRPr="003956EE">
              <w:rPr>
                <w:iCs/>
                <w:color w:val="000000"/>
                <w:sz w:val="20"/>
              </w:rPr>
              <w:t>2023 год - 100</w:t>
            </w:r>
          </w:p>
        </w:tc>
        <w:tc>
          <w:tcPr>
            <w:tcW w:w="2097" w:type="dxa"/>
          </w:tcPr>
          <w:p w:rsidR="00A23B61" w:rsidRPr="00E74302" w:rsidRDefault="00A23B61" w:rsidP="009055F6">
            <w:pPr>
              <w:jc w:val="center"/>
              <w:rPr>
                <w:sz w:val="20"/>
              </w:rPr>
            </w:pPr>
            <w:r w:rsidRPr="00E74302">
              <w:rPr>
                <w:iCs/>
                <w:color w:val="000000"/>
                <w:sz w:val="20"/>
              </w:rPr>
              <w:t>План разработан</w:t>
            </w:r>
          </w:p>
        </w:tc>
        <w:tc>
          <w:tcPr>
            <w:tcW w:w="1843" w:type="dxa"/>
          </w:tcPr>
          <w:p w:rsidR="00A23B61" w:rsidRPr="00E74302" w:rsidRDefault="00A23B61" w:rsidP="009055F6">
            <w:pPr>
              <w:jc w:val="center"/>
              <w:rPr>
                <w:iCs/>
                <w:color w:val="000000"/>
                <w:sz w:val="20"/>
              </w:rPr>
            </w:pPr>
            <w:proofErr w:type="spellStart"/>
            <w:r w:rsidRPr="00E74302">
              <w:rPr>
                <w:iCs/>
                <w:color w:val="000000"/>
                <w:sz w:val="20"/>
              </w:rPr>
              <w:t>План-актулизирован</w:t>
            </w:r>
            <w:proofErr w:type="spellEnd"/>
            <w:r w:rsidRPr="00E74302">
              <w:rPr>
                <w:iCs/>
                <w:color w:val="000000"/>
                <w:sz w:val="20"/>
              </w:rPr>
              <w:t> </w:t>
            </w:r>
          </w:p>
          <w:p w:rsidR="00A23B61" w:rsidRPr="00E74302" w:rsidRDefault="004230C7" w:rsidP="009055F6">
            <w:pPr>
              <w:jc w:val="center"/>
              <w:rPr>
                <w:sz w:val="20"/>
              </w:rPr>
            </w:pPr>
            <w:hyperlink r:id="rId12" w:history="1">
              <w:r w:rsidR="00A23B61" w:rsidRPr="00E74302">
                <w:rPr>
                  <w:rStyle w:val="a4"/>
                  <w:sz w:val="20"/>
                </w:rPr>
                <w:t>https://yamo.adm.yar.ru/about/Mun-zakaz/munitsipalnyy-zakaz.php</w:t>
              </w:r>
            </w:hyperlink>
          </w:p>
          <w:p w:rsidR="00A23B61" w:rsidRPr="00E74302" w:rsidRDefault="00A23B61" w:rsidP="009055F6">
            <w:pPr>
              <w:jc w:val="center"/>
              <w:rPr>
                <w:sz w:val="20"/>
              </w:rPr>
            </w:pPr>
          </w:p>
        </w:tc>
        <w:tc>
          <w:tcPr>
            <w:tcW w:w="1559" w:type="dxa"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</w:p>
        </w:tc>
        <w:tc>
          <w:tcPr>
            <w:tcW w:w="1843" w:type="dxa"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</w:p>
        </w:tc>
      </w:tr>
      <w:tr w:rsidR="00A23B61" w:rsidRPr="003956EE" w:rsidTr="004802E5">
        <w:trPr>
          <w:trHeight w:val="1112"/>
        </w:trPr>
        <w:tc>
          <w:tcPr>
            <w:tcW w:w="621" w:type="dxa"/>
            <w:vMerge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</w:p>
        </w:tc>
        <w:tc>
          <w:tcPr>
            <w:tcW w:w="1897" w:type="dxa"/>
            <w:vMerge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</w:p>
        </w:tc>
        <w:tc>
          <w:tcPr>
            <w:tcW w:w="1956" w:type="dxa"/>
            <w:vMerge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</w:tcPr>
          <w:p w:rsidR="00A23B61" w:rsidRPr="003956EE" w:rsidRDefault="00A23B61" w:rsidP="009055F6">
            <w:pPr>
              <w:jc w:val="center"/>
              <w:rPr>
                <w:i/>
                <w:iCs/>
                <w:color w:val="000000"/>
                <w:sz w:val="20"/>
              </w:rPr>
            </w:pPr>
          </w:p>
        </w:tc>
        <w:tc>
          <w:tcPr>
            <w:tcW w:w="1985" w:type="dxa"/>
          </w:tcPr>
          <w:p w:rsidR="00A23B61" w:rsidRPr="003956EE" w:rsidRDefault="00A23B61" w:rsidP="009055F6">
            <w:pPr>
              <w:rPr>
                <w:sz w:val="20"/>
              </w:rPr>
            </w:pPr>
            <w:r w:rsidRPr="003956EE">
              <w:rPr>
                <w:sz w:val="20"/>
              </w:rPr>
              <w:t>исполнение показателей указанного плана, процентов:</w:t>
            </w:r>
          </w:p>
          <w:p w:rsidR="00A23B61" w:rsidRPr="003956EE" w:rsidRDefault="00A23B61" w:rsidP="00A23B61">
            <w:pPr>
              <w:jc w:val="center"/>
              <w:rPr>
                <w:iCs/>
                <w:color w:val="000000"/>
                <w:sz w:val="20"/>
              </w:rPr>
            </w:pPr>
            <w:r w:rsidRPr="003956EE">
              <w:rPr>
                <w:sz w:val="20"/>
              </w:rPr>
              <w:t>2023 год - 100</w:t>
            </w:r>
          </w:p>
        </w:tc>
        <w:tc>
          <w:tcPr>
            <w:tcW w:w="2097" w:type="dxa"/>
          </w:tcPr>
          <w:p w:rsidR="00A23B61" w:rsidRPr="00E74302" w:rsidRDefault="00A23B61" w:rsidP="009055F6">
            <w:pPr>
              <w:jc w:val="center"/>
              <w:rPr>
                <w:iCs/>
                <w:color w:val="000000"/>
                <w:sz w:val="20"/>
              </w:rPr>
            </w:pPr>
            <w:r w:rsidRPr="00E74302">
              <w:rPr>
                <w:iCs/>
                <w:color w:val="000000"/>
                <w:sz w:val="20"/>
              </w:rPr>
              <w:t>отчет</w:t>
            </w:r>
          </w:p>
        </w:tc>
        <w:tc>
          <w:tcPr>
            <w:tcW w:w="1843" w:type="dxa"/>
          </w:tcPr>
          <w:p w:rsidR="00A23B61" w:rsidRPr="00E74302" w:rsidRDefault="00A23B61" w:rsidP="009055F6">
            <w:pPr>
              <w:jc w:val="center"/>
              <w:rPr>
                <w:iCs/>
                <w:color w:val="000000"/>
                <w:sz w:val="20"/>
              </w:rPr>
            </w:pPr>
            <w:r w:rsidRPr="00E74302">
              <w:rPr>
                <w:iCs/>
                <w:color w:val="000000"/>
                <w:sz w:val="20"/>
              </w:rPr>
              <w:t>100</w:t>
            </w:r>
          </w:p>
        </w:tc>
        <w:tc>
          <w:tcPr>
            <w:tcW w:w="1559" w:type="dxa"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</w:p>
        </w:tc>
        <w:tc>
          <w:tcPr>
            <w:tcW w:w="1843" w:type="dxa"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</w:p>
        </w:tc>
      </w:tr>
      <w:tr w:rsidR="00A23B61" w:rsidRPr="003956EE" w:rsidTr="004802E5">
        <w:trPr>
          <w:trHeight w:val="1809"/>
        </w:trPr>
        <w:tc>
          <w:tcPr>
            <w:tcW w:w="621" w:type="dxa"/>
            <w:vMerge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</w:p>
        </w:tc>
        <w:tc>
          <w:tcPr>
            <w:tcW w:w="1897" w:type="dxa"/>
            <w:vMerge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</w:p>
        </w:tc>
        <w:tc>
          <w:tcPr>
            <w:tcW w:w="1956" w:type="dxa"/>
            <w:vMerge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</w:tcPr>
          <w:p w:rsidR="00A23B61" w:rsidRPr="003956EE" w:rsidRDefault="00A23B61" w:rsidP="009055F6">
            <w:pPr>
              <w:jc w:val="center"/>
              <w:rPr>
                <w:i/>
                <w:iCs/>
                <w:color w:val="000000"/>
                <w:sz w:val="20"/>
              </w:rPr>
            </w:pPr>
          </w:p>
        </w:tc>
        <w:tc>
          <w:tcPr>
            <w:tcW w:w="1985" w:type="dxa"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  <w:r w:rsidRPr="003956EE">
              <w:rPr>
                <w:sz w:val="20"/>
              </w:rPr>
              <w:t xml:space="preserve">направление отчета ОИВ и ОМСУ о выполнении указанного плана в </w:t>
            </w:r>
            <w:proofErr w:type="spellStart"/>
            <w:r w:rsidRPr="003956EE">
              <w:rPr>
                <w:sz w:val="20"/>
              </w:rPr>
              <w:t>ДЭиСП</w:t>
            </w:r>
            <w:proofErr w:type="spellEnd"/>
            <w:r w:rsidRPr="003956EE">
              <w:rPr>
                <w:sz w:val="20"/>
              </w:rPr>
              <w:t>, процентов от общего числа ОИВ и ОМСУ:</w:t>
            </w:r>
          </w:p>
          <w:p w:rsidR="00A23B61" w:rsidRPr="003956EE" w:rsidRDefault="00A23B61" w:rsidP="004875DC">
            <w:pPr>
              <w:jc w:val="center"/>
              <w:rPr>
                <w:sz w:val="20"/>
              </w:rPr>
            </w:pPr>
            <w:r w:rsidRPr="003956EE">
              <w:rPr>
                <w:sz w:val="20"/>
              </w:rPr>
              <w:t>2023 год - 100</w:t>
            </w:r>
          </w:p>
        </w:tc>
        <w:tc>
          <w:tcPr>
            <w:tcW w:w="2097" w:type="dxa"/>
          </w:tcPr>
          <w:p w:rsidR="00A23B61" w:rsidRPr="00E74302" w:rsidRDefault="00A23B61" w:rsidP="009055F6">
            <w:pPr>
              <w:jc w:val="center"/>
              <w:rPr>
                <w:iCs/>
                <w:color w:val="000000"/>
                <w:sz w:val="20"/>
              </w:rPr>
            </w:pPr>
            <w:r w:rsidRPr="00E74302">
              <w:rPr>
                <w:iCs/>
                <w:color w:val="000000"/>
                <w:sz w:val="20"/>
              </w:rPr>
              <w:t>отчет</w:t>
            </w:r>
          </w:p>
        </w:tc>
        <w:tc>
          <w:tcPr>
            <w:tcW w:w="1843" w:type="dxa"/>
          </w:tcPr>
          <w:p w:rsidR="00A23B61" w:rsidRPr="00E74302" w:rsidRDefault="00A23B61" w:rsidP="009055F6">
            <w:pPr>
              <w:jc w:val="center"/>
              <w:rPr>
                <w:iCs/>
                <w:color w:val="000000"/>
                <w:sz w:val="20"/>
              </w:rPr>
            </w:pPr>
            <w:r w:rsidRPr="00E74302">
              <w:rPr>
                <w:iCs/>
                <w:color w:val="000000"/>
                <w:sz w:val="20"/>
              </w:rPr>
              <w:t>По запросу</w:t>
            </w:r>
          </w:p>
        </w:tc>
        <w:tc>
          <w:tcPr>
            <w:tcW w:w="1559" w:type="dxa"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</w:p>
        </w:tc>
        <w:tc>
          <w:tcPr>
            <w:tcW w:w="1843" w:type="dxa"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</w:p>
        </w:tc>
      </w:tr>
      <w:tr w:rsidR="00A23B61" w:rsidRPr="003956EE" w:rsidTr="004802E5">
        <w:trPr>
          <w:trHeight w:val="1977"/>
        </w:trPr>
        <w:tc>
          <w:tcPr>
            <w:tcW w:w="621" w:type="dxa"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  <w:r w:rsidRPr="003956EE">
              <w:rPr>
                <w:sz w:val="20"/>
              </w:rPr>
              <w:lastRenderedPageBreak/>
              <w:t>2.2.</w:t>
            </w:r>
          </w:p>
        </w:tc>
        <w:tc>
          <w:tcPr>
            <w:tcW w:w="1897" w:type="dxa"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  <w:r w:rsidRPr="003956EE">
              <w:rPr>
                <w:sz w:val="20"/>
              </w:rPr>
              <w:t>Обеспечение прозрачности и доступности закупок товаров, работ, услуг, осуществляемых с использованием конкурентных способов определения поставщиков (подрядчиков, исполнителей)</w:t>
            </w:r>
          </w:p>
        </w:tc>
        <w:tc>
          <w:tcPr>
            <w:tcW w:w="1956" w:type="dxa"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  <w:r w:rsidRPr="003956EE">
              <w:rPr>
                <w:sz w:val="20"/>
              </w:rPr>
              <w:t>Введение механизма оказания содействия участникам закупки по вопросам, связанным с получением электронной подписи, формированием заявок, а также правовым сопровождением при осуществлении закупок</w:t>
            </w:r>
          </w:p>
        </w:tc>
        <w:tc>
          <w:tcPr>
            <w:tcW w:w="1701" w:type="dxa"/>
          </w:tcPr>
          <w:p w:rsidR="00A23B61" w:rsidRPr="003956EE" w:rsidRDefault="00A23B61" w:rsidP="009055F6">
            <w:pPr>
              <w:jc w:val="center"/>
              <w:rPr>
                <w:i/>
                <w:iCs/>
                <w:color w:val="000000"/>
                <w:sz w:val="20"/>
              </w:rPr>
            </w:pPr>
            <w:proofErr w:type="gramStart"/>
            <w:r w:rsidRPr="003956EE">
              <w:rPr>
                <w:i/>
                <w:iCs/>
                <w:color w:val="000000"/>
                <w:sz w:val="20"/>
              </w:rPr>
              <w:t>ШТ</w:t>
            </w:r>
            <w:proofErr w:type="gramEnd"/>
          </w:p>
        </w:tc>
        <w:tc>
          <w:tcPr>
            <w:tcW w:w="1985" w:type="dxa"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  <w:r w:rsidRPr="003956EE">
              <w:rPr>
                <w:sz w:val="20"/>
              </w:rPr>
              <w:t>реализация образовательных мероприятий для участников закупок, единиц:</w:t>
            </w:r>
          </w:p>
          <w:p w:rsidR="00A23B61" w:rsidRPr="003956EE" w:rsidRDefault="00A23B61" w:rsidP="009055F6">
            <w:pPr>
              <w:jc w:val="center"/>
              <w:rPr>
                <w:sz w:val="20"/>
              </w:rPr>
            </w:pPr>
            <w:r w:rsidRPr="003956EE">
              <w:rPr>
                <w:sz w:val="20"/>
              </w:rPr>
              <w:t>2023 год - не менее 1</w:t>
            </w:r>
          </w:p>
          <w:p w:rsidR="00A23B61" w:rsidRPr="003956EE" w:rsidRDefault="00A23B61" w:rsidP="009055F6">
            <w:pPr>
              <w:jc w:val="center"/>
              <w:rPr>
                <w:sz w:val="20"/>
              </w:rPr>
            </w:pPr>
          </w:p>
        </w:tc>
        <w:tc>
          <w:tcPr>
            <w:tcW w:w="2097" w:type="dxa"/>
          </w:tcPr>
          <w:p w:rsidR="00A23B61" w:rsidRPr="00E74302" w:rsidRDefault="00A23B61" w:rsidP="009055F6">
            <w:pPr>
              <w:jc w:val="center"/>
              <w:rPr>
                <w:iCs/>
                <w:color w:val="000000"/>
                <w:sz w:val="20"/>
              </w:rPr>
            </w:pPr>
            <w:r w:rsidRPr="00E74302">
              <w:rPr>
                <w:iCs/>
                <w:color w:val="000000"/>
                <w:sz w:val="20"/>
              </w:rPr>
              <w:t>отчет</w:t>
            </w:r>
          </w:p>
        </w:tc>
        <w:tc>
          <w:tcPr>
            <w:tcW w:w="1843" w:type="dxa"/>
          </w:tcPr>
          <w:p w:rsidR="00A23B61" w:rsidRPr="00E74302" w:rsidRDefault="00A23B61" w:rsidP="009055F6">
            <w:pPr>
              <w:overflowPunct/>
              <w:autoSpaceDE/>
              <w:autoSpaceDN/>
              <w:adjustRightInd/>
              <w:textAlignment w:val="auto"/>
              <w:rPr>
                <w:sz w:val="20"/>
              </w:rPr>
            </w:pPr>
            <w:r w:rsidRPr="00E74302">
              <w:rPr>
                <w:sz w:val="20"/>
              </w:rPr>
              <w:t>8 мероприятий</w:t>
            </w:r>
          </w:p>
          <w:p w:rsidR="00A23B61" w:rsidRPr="00E74302" w:rsidRDefault="00A23B61" w:rsidP="009055F6">
            <w:pPr>
              <w:jc w:val="center"/>
              <w:rPr>
                <w:iCs/>
                <w:color w:val="000000"/>
                <w:sz w:val="20"/>
              </w:rPr>
            </w:pPr>
            <w:r w:rsidRPr="00E74302">
              <w:rPr>
                <w:sz w:val="20"/>
              </w:rPr>
              <w:t xml:space="preserve">(организованы видеоконференции совместно с Министерством </w:t>
            </w:r>
            <w:proofErr w:type="spellStart"/>
            <w:r w:rsidRPr="00E74302">
              <w:rPr>
                <w:sz w:val="20"/>
              </w:rPr>
              <w:t>конкурентой</w:t>
            </w:r>
            <w:proofErr w:type="spellEnd"/>
            <w:r w:rsidRPr="00E74302">
              <w:rPr>
                <w:sz w:val="20"/>
              </w:rPr>
              <w:t xml:space="preserve"> политики для Заказчиков ЯМР)</w:t>
            </w:r>
          </w:p>
        </w:tc>
        <w:tc>
          <w:tcPr>
            <w:tcW w:w="1559" w:type="dxa"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</w:p>
        </w:tc>
        <w:tc>
          <w:tcPr>
            <w:tcW w:w="1843" w:type="dxa"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</w:p>
        </w:tc>
      </w:tr>
      <w:tr w:rsidR="00A23B61" w:rsidRPr="003956EE" w:rsidTr="004802E5">
        <w:trPr>
          <w:trHeight w:val="3343"/>
        </w:trPr>
        <w:tc>
          <w:tcPr>
            <w:tcW w:w="621" w:type="dxa"/>
            <w:vMerge w:val="restart"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  <w:r w:rsidRPr="003956EE">
              <w:rPr>
                <w:sz w:val="20"/>
              </w:rPr>
              <w:t>2.3.</w:t>
            </w:r>
          </w:p>
        </w:tc>
        <w:tc>
          <w:tcPr>
            <w:tcW w:w="1897" w:type="dxa"/>
            <w:vMerge w:val="restart"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  <w:r w:rsidRPr="003956EE">
              <w:rPr>
                <w:sz w:val="20"/>
              </w:rPr>
              <w:t>Обеспечение прозрачности и доступности закупок товаров, работ, услуг, осуществляемых с использованием конкурентных способов определения поставщиков (подрядчиков, исполнителей)</w:t>
            </w:r>
          </w:p>
        </w:tc>
        <w:tc>
          <w:tcPr>
            <w:tcW w:w="1956" w:type="dxa"/>
            <w:vMerge w:val="restart"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  <w:r w:rsidRPr="003956EE">
              <w:rPr>
                <w:sz w:val="20"/>
              </w:rPr>
              <w:t xml:space="preserve">Расширение участия </w:t>
            </w:r>
            <w:proofErr w:type="spellStart"/>
            <w:r w:rsidRPr="003956EE">
              <w:rPr>
                <w:sz w:val="20"/>
              </w:rPr>
              <w:t>СМиСП</w:t>
            </w:r>
            <w:proofErr w:type="spellEnd"/>
            <w:r w:rsidRPr="003956EE">
              <w:rPr>
                <w:sz w:val="20"/>
              </w:rPr>
              <w:t xml:space="preserve"> в закупках товаров, работ, услуг, осуществляемых с использованием конкурентных способов определения поставщиков (подрядчиков, исполнителей)</w:t>
            </w:r>
          </w:p>
        </w:tc>
        <w:tc>
          <w:tcPr>
            <w:tcW w:w="1701" w:type="dxa"/>
            <w:vMerge w:val="restart"/>
          </w:tcPr>
          <w:p w:rsidR="00A23B61" w:rsidRPr="003956EE" w:rsidRDefault="00A23B61" w:rsidP="009055F6">
            <w:pPr>
              <w:jc w:val="center"/>
              <w:rPr>
                <w:i/>
                <w:iCs/>
                <w:color w:val="000000"/>
                <w:sz w:val="20"/>
              </w:rPr>
            </w:pPr>
            <w:r w:rsidRPr="003956EE">
              <w:rPr>
                <w:i/>
                <w:iCs/>
                <w:color w:val="000000"/>
                <w:sz w:val="20"/>
              </w:rPr>
              <w:t>%</w:t>
            </w:r>
          </w:p>
        </w:tc>
        <w:tc>
          <w:tcPr>
            <w:tcW w:w="1985" w:type="dxa"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  <w:r w:rsidRPr="003956EE">
              <w:rPr>
                <w:sz w:val="20"/>
              </w:rPr>
              <w:t>увеличение доли закупок, участниками которых являются только субъекты малого предпринимательства и СОНКО, в сфере государственного и муниципального заказа не менее чем в два раза по сравнению с 2017 годом</w:t>
            </w:r>
          </w:p>
        </w:tc>
        <w:tc>
          <w:tcPr>
            <w:tcW w:w="2097" w:type="dxa"/>
          </w:tcPr>
          <w:p w:rsidR="00A23B61" w:rsidRPr="00E74302" w:rsidRDefault="00A23B61" w:rsidP="009055F6">
            <w:pPr>
              <w:jc w:val="center"/>
              <w:rPr>
                <w:iCs/>
                <w:color w:val="000000"/>
                <w:sz w:val="20"/>
              </w:rPr>
            </w:pPr>
            <w:r w:rsidRPr="00E74302">
              <w:rPr>
                <w:iCs/>
                <w:color w:val="000000"/>
                <w:sz w:val="20"/>
              </w:rPr>
              <w:t>отчет</w:t>
            </w:r>
          </w:p>
        </w:tc>
        <w:tc>
          <w:tcPr>
            <w:tcW w:w="1843" w:type="dxa"/>
          </w:tcPr>
          <w:p w:rsidR="00A23B61" w:rsidRPr="00E74302" w:rsidRDefault="00A23B61" w:rsidP="009055F6">
            <w:pPr>
              <w:jc w:val="center"/>
              <w:rPr>
                <w:iCs/>
                <w:color w:val="000000"/>
                <w:sz w:val="20"/>
              </w:rPr>
            </w:pPr>
            <w:r w:rsidRPr="00E74302">
              <w:rPr>
                <w:iCs/>
                <w:color w:val="000000"/>
                <w:sz w:val="20"/>
              </w:rPr>
              <w:t>31,88</w:t>
            </w:r>
          </w:p>
        </w:tc>
        <w:tc>
          <w:tcPr>
            <w:tcW w:w="1559" w:type="dxa"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</w:p>
        </w:tc>
        <w:tc>
          <w:tcPr>
            <w:tcW w:w="1843" w:type="dxa"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</w:p>
        </w:tc>
      </w:tr>
      <w:tr w:rsidR="00A23B61" w:rsidRPr="003956EE" w:rsidTr="004802E5">
        <w:trPr>
          <w:trHeight w:val="484"/>
        </w:trPr>
        <w:tc>
          <w:tcPr>
            <w:tcW w:w="621" w:type="dxa"/>
            <w:vMerge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</w:p>
        </w:tc>
        <w:tc>
          <w:tcPr>
            <w:tcW w:w="1897" w:type="dxa"/>
            <w:vMerge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</w:p>
        </w:tc>
        <w:tc>
          <w:tcPr>
            <w:tcW w:w="1956" w:type="dxa"/>
            <w:vMerge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</w:p>
        </w:tc>
        <w:tc>
          <w:tcPr>
            <w:tcW w:w="1701" w:type="dxa"/>
            <w:vMerge/>
          </w:tcPr>
          <w:p w:rsidR="00A23B61" w:rsidRPr="003956EE" w:rsidRDefault="00A23B61" w:rsidP="009055F6">
            <w:pPr>
              <w:jc w:val="center"/>
              <w:rPr>
                <w:i/>
                <w:iCs/>
                <w:color w:val="000000"/>
                <w:sz w:val="20"/>
              </w:rPr>
            </w:pPr>
          </w:p>
        </w:tc>
        <w:tc>
          <w:tcPr>
            <w:tcW w:w="1985" w:type="dxa"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  <w:r w:rsidRPr="003956EE">
              <w:rPr>
                <w:sz w:val="20"/>
              </w:rPr>
              <w:t xml:space="preserve">увеличение отдельными видами юридических лиц объема закупок, участниками которых являются только </w:t>
            </w:r>
            <w:proofErr w:type="spellStart"/>
            <w:r w:rsidRPr="003956EE">
              <w:rPr>
                <w:sz w:val="20"/>
              </w:rPr>
              <w:t>СМиСП</w:t>
            </w:r>
            <w:proofErr w:type="spellEnd"/>
            <w:r w:rsidRPr="003956EE">
              <w:rPr>
                <w:sz w:val="20"/>
              </w:rPr>
              <w:t>, до 18 процентов совокупного годового стоимостного объема договоров, заключенных заказчиками по результатам закупок</w:t>
            </w:r>
          </w:p>
        </w:tc>
        <w:tc>
          <w:tcPr>
            <w:tcW w:w="2097" w:type="dxa"/>
          </w:tcPr>
          <w:p w:rsidR="00A23B61" w:rsidRPr="00E74302" w:rsidRDefault="00A23B61" w:rsidP="009055F6">
            <w:pPr>
              <w:jc w:val="center"/>
              <w:rPr>
                <w:iCs/>
                <w:color w:val="000000"/>
                <w:sz w:val="20"/>
              </w:rPr>
            </w:pPr>
            <w:r w:rsidRPr="00E74302">
              <w:rPr>
                <w:iCs/>
                <w:color w:val="000000"/>
                <w:sz w:val="20"/>
              </w:rPr>
              <w:t>отчет</w:t>
            </w:r>
          </w:p>
        </w:tc>
        <w:tc>
          <w:tcPr>
            <w:tcW w:w="1843" w:type="dxa"/>
          </w:tcPr>
          <w:p w:rsidR="00A23B61" w:rsidRPr="00E74302" w:rsidRDefault="00A23B61" w:rsidP="009055F6">
            <w:pPr>
              <w:jc w:val="center"/>
              <w:rPr>
                <w:iCs/>
                <w:color w:val="000000"/>
                <w:sz w:val="20"/>
              </w:rPr>
            </w:pPr>
            <w:r w:rsidRPr="00E74302">
              <w:rPr>
                <w:iCs/>
                <w:color w:val="000000"/>
                <w:sz w:val="20"/>
              </w:rPr>
              <w:t>72</w:t>
            </w:r>
          </w:p>
        </w:tc>
        <w:tc>
          <w:tcPr>
            <w:tcW w:w="1559" w:type="dxa"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</w:p>
        </w:tc>
        <w:tc>
          <w:tcPr>
            <w:tcW w:w="1843" w:type="dxa"/>
          </w:tcPr>
          <w:p w:rsidR="00A23B61" w:rsidRPr="003956EE" w:rsidRDefault="00A23B61" w:rsidP="009055F6">
            <w:pPr>
              <w:jc w:val="center"/>
              <w:rPr>
                <w:sz w:val="20"/>
              </w:rPr>
            </w:pPr>
          </w:p>
        </w:tc>
      </w:tr>
      <w:tr w:rsidR="00E75550" w:rsidRPr="00E74302" w:rsidTr="004802E5">
        <w:trPr>
          <w:trHeight w:val="484"/>
        </w:trPr>
        <w:tc>
          <w:tcPr>
            <w:tcW w:w="621" w:type="dxa"/>
          </w:tcPr>
          <w:p w:rsidR="00E75550" w:rsidRPr="00E74302" w:rsidRDefault="00E75550" w:rsidP="009055F6">
            <w:pPr>
              <w:jc w:val="center"/>
              <w:rPr>
                <w:sz w:val="20"/>
              </w:rPr>
            </w:pPr>
          </w:p>
        </w:tc>
        <w:tc>
          <w:tcPr>
            <w:tcW w:w="1897" w:type="dxa"/>
          </w:tcPr>
          <w:p w:rsidR="00E75550" w:rsidRPr="00E74302" w:rsidRDefault="00E75550" w:rsidP="00494839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4. Устранение избыточного государственного регулирования, а также снижение административных барьеров</w:t>
            </w:r>
          </w:p>
        </w:tc>
        <w:tc>
          <w:tcPr>
            <w:tcW w:w="1956" w:type="dxa"/>
          </w:tcPr>
          <w:p w:rsidR="00E75550" w:rsidRPr="00E74302" w:rsidRDefault="00E75550" w:rsidP="009055F6">
            <w:pPr>
              <w:jc w:val="center"/>
              <w:rPr>
                <w:sz w:val="20"/>
              </w:rPr>
            </w:pPr>
          </w:p>
        </w:tc>
        <w:tc>
          <w:tcPr>
            <w:tcW w:w="1701" w:type="dxa"/>
          </w:tcPr>
          <w:p w:rsidR="00E75550" w:rsidRPr="00E74302" w:rsidRDefault="00E75550" w:rsidP="009055F6">
            <w:pPr>
              <w:jc w:val="center"/>
              <w:rPr>
                <w:i/>
                <w:iCs/>
                <w:color w:val="000000"/>
                <w:sz w:val="20"/>
              </w:rPr>
            </w:pPr>
          </w:p>
        </w:tc>
        <w:tc>
          <w:tcPr>
            <w:tcW w:w="1985" w:type="dxa"/>
          </w:tcPr>
          <w:p w:rsidR="00E75550" w:rsidRPr="00E74302" w:rsidRDefault="00E75550" w:rsidP="009055F6">
            <w:pPr>
              <w:jc w:val="center"/>
              <w:rPr>
                <w:sz w:val="20"/>
              </w:rPr>
            </w:pPr>
          </w:p>
        </w:tc>
        <w:tc>
          <w:tcPr>
            <w:tcW w:w="2097" w:type="dxa"/>
          </w:tcPr>
          <w:p w:rsidR="00E75550" w:rsidRPr="00E74302" w:rsidRDefault="00E75550" w:rsidP="009055F6">
            <w:pPr>
              <w:jc w:val="center"/>
              <w:rPr>
                <w:i/>
                <w:iCs/>
                <w:color w:val="000000"/>
                <w:sz w:val="20"/>
              </w:rPr>
            </w:pPr>
          </w:p>
        </w:tc>
        <w:tc>
          <w:tcPr>
            <w:tcW w:w="1843" w:type="dxa"/>
          </w:tcPr>
          <w:p w:rsidR="00E75550" w:rsidRPr="00E74302" w:rsidRDefault="00E75550" w:rsidP="009055F6">
            <w:pPr>
              <w:jc w:val="center"/>
              <w:rPr>
                <w:i/>
                <w:iCs/>
                <w:color w:val="000000"/>
                <w:sz w:val="20"/>
              </w:rPr>
            </w:pPr>
          </w:p>
        </w:tc>
        <w:tc>
          <w:tcPr>
            <w:tcW w:w="1559" w:type="dxa"/>
          </w:tcPr>
          <w:p w:rsidR="00E75550" w:rsidRPr="00E74302" w:rsidRDefault="00E75550" w:rsidP="009055F6">
            <w:pPr>
              <w:jc w:val="center"/>
              <w:rPr>
                <w:sz w:val="20"/>
              </w:rPr>
            </w:pPr>
          </w:p>
        </w:tc>
        <w:tc>
          <w:tcPr>
            <w:tcW w:w="1843" w:type="dxa"/>
          </w:tcPr>
          <w:p w:rsidR="00E75550" w:rsidRPr="00E74302" w:rsidRDefault="00E75550" w:rsidP="009055F6">
            <w:pPr>
              <w:jc w:val="center"/>
              <w:rPr>
                <w:sz w:val="20"/>
              </w:rPr>
            </w:pPr>
          </w:p>
        </w:tc>
      </w:tr>
      <w:tr w:rsidR="00E75550" w:rsidRPr="00E74302" w:rsidTr="004802E5">
        <w:trPr>
          <w:trHeight w:val="484"/>
        </w:trPr>
        <w:tc>
          <w:tcPr>
            <w:tcW w:w="621" w:type="dxa"/>
          </w:tcPr>
          <w:p w:rsidR="00E75550" w:rsidRPr="00E74302" w:rsidRDefault="00E75550" w:rsidP="001B3D7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4.5</w:t>
            </w:r>
          </w:p>
        </w:tc>
        <w:tc>
          <w:tcPr>
            <w:tcW w:w="1897" w:type="dxa"/>
          </w:tcPr>
          <w:p w:rsidR="00E75550" w:rsidRPr="00E74302" w:rsidRDefault="00E75550" w:rsidP="001B3D7B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E74302">
              <w:rPr>
                <w:rFonts w:ascii="Times New Roman" w:hAnsi="Times New Roman" w:cs="Times New Roman"/>
                <w:sz w:val="20"/>
                <w:szCs w:val="20"/>
              </w:rPr>
              <w:t xml:space="preserve">Наличие в порядках проведения оценки регулирующего воздействия проектов нормативных правовых актов Ярославской области и муниципальных образований и экспертизы нормативных правовых актов Ярославской области и муниципальных образований, устанавливаемых в соответствии с федеральными законами от 6 октября 1999 года </w:t>
            </w:r>
            <w:hyperlink r:id="rId13">
              <w:r w:rsidRPr="00E74302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N 184-ФЗ</w:t>
              </w:r>
            </w:hyperlink>
            <w:r w:rsidRPr="00E74302">
              <w:rPr>
                <w:rFonts w:ascii="Times New Roman" w:hAnsi="Times New Roman" w:cs="Times New Roman"/>
                <w:sz w:val="20"/>
                <w:szCs w:val="20"/>
              </w:rPr>
              <w:t xml:space="preserve"> "Об общих принципах организации законодательных (представительных) и исполнительных органов государственной власти Российской Федерации" и от 6 октября 2003 года </w:t>
            </w:r>
            <w:hyperlink r:id="rId14">
              <w:r w:rsidRPr="00E74302">
                <w:rPr>
                  <w:rFonts w:ascii="Times New Roman" w:hAnsi="Times New Roman" w:cs="Times New Roman"/>
                  <w:color w:val="0000FF"/>
                  <w:sz w:val="20"/>
                  <w:szCs w:val="20"/>
                </w:rPr>
                <w:t>N 131-ФЗ</w:t>
              </w:r>
              <w:proofErr w:type="gramEnd"/>
            </w:hyperlink>
            <w:r w:rsidRPr="00E74302">
              <w:rPr>
                <w:rFonts w:ascii="Times New Roman" w:hAnsi="Times New Roman" w:cs="Times New Roman"/>
                <w:sz w:val="20"/>
                <w:szCs w:val="20"/>
              </w:rPr>
              <w:t xml:space="preserve"> "Об общих принципах </w:t>
            </w:r>
            <w:r w:rsidRPr="00E7430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организации местного самоуправления в Российской Федерации", пунктов, предусматривающих анализ воздействия проектов таких актов на состояние конкуренции, а также соответствующего аналитического инструментария (инструкций, форм, стандартов и др.)</w:t>
            </w:r>
          </w:p>
        </w:tc>
        <w:tc>
          <w:tcPr>
            <w:tcW w:w="1956" w:type="dxa"/>
          </w:tcPr>
          <w:p w:rsidR="00E75550" w:rsidRPr="00E74302" w:rsidRDefault="00E75550" w:rsidP="001B3D7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2022 - 2025 годы</w:t>
            </w:r>
          </w:p>
        </w:tc>
        <w:tc>
          <w:tcPr>
            <w:tcW w:w="1701" w:type="dxa"/>
          </w:tcPr>
          <w:p w:rsidR="00E75550" w:rsidRPr="00E74302" w:rsidRDefault="00E75550" w:rsidP="003956EE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наличие в порядках проведения оценки регулирующего воздействия пунктов, предусматривающих анализ воздействия проектов актов на состояние конкуренции, процентов</w:t>
            </w:r>
          </w:p>
        </w:tc>
        <w:tc>
          <w:tcPr>
            <w:tcW w:w="1985" w:type="dxa"/>
          </w:tcPr>
          <w:p w:rsidR="00E75550" w:rsidRPr="00E74302" w:rsidRDefault="003956EE" w:rsidP="009055F6">
            <w:pPr>
              <w:jc w:val="center"/>
              <w:rPr>
                <w:sz w:val="20"/>
              </w:rPr>
            </w:pPr>
            <w:r w:rsidRPr="00E74302">
              <w:rPr>
                <w:sz w:val="20"/>
              </w:rPr>
              <w:t>100</w:t>
            </w:r>
          </w:p>
        </w:tc>
        <w:tc>
          <w:tcPr>
            <w:tcW w:w="2097" w:type="dxa"/>
          </w:tcPr>
          <w:p w:rsidR="00E75550" w:rsidRPr="00E74302" w:rsidRDefault="003956EE" w:rsidP="009055F6">
            <w:pPr>
              <w:jc w:val="center"/>
              <w:rPr>
                <w:iCs/>
                <w:color w:val="000000"/>
                <w:sz w:val="20"/>
              </w:rPr>
            </w:pPr>
            <w:r w:rsidRPr="00E74302">
              <w:rPr>
                <w:iCs/>
                <w:color w:val="000000"/>
                <w:sz w:val="20"/>
              </w:rPr>
              <w:t>100</w:t>
            </w:r>
          </w:p>
        </w:tc>
        <w:tc>
          <w:tcPr>
            <w:tcW w:w="1843" w:type="dxa"/>
          </w:tcPr>
          <w:p w:rsidR="00E75550" w:rsidRPr="00E74302" w:rsidRDefault="003956EE" w:rsidP="009055F6">
            <w:pPr>
              <w:jc w:val="center"/>
              <w:rPr>
                <w:iCs/>
                <w:color w:val="000000"/>
                <w:sz w:val="20"/>
              </w:rPr>
            </w:pPr>
            <w:r w:rsidRPr="00E74302">
              <w:rPr>
                <w:iCs/>
                <w:color w:val="000000"/>
                <w:sz w:val="20"/>
              </w:rPr>
              <w:t>100</w:t>
            </w:r>
          </w:p>
        </w:tc>
        <w:tc>
          <w:tcPr>
            <w:tcW w:w="1559" w:type="dxa"/>
          </w:tcPr>
          <w:p w:rsidR="00E75550" w:rsidRPr="00E74302" w:rsidRDefault="00E75550" w:rsidP="009055F6">
            <w:pPr>
              <w:jc w:val="center"/>
              <w:rPr>
                <w:sz w:val="20"/>
              </w:rPr>
            </w:pPr>
          </w:p>
        </w:tc>
        <w:tc>
          <w:tcPr>
            <w:tcW w:w="1843" w:type="dxa"/>
          </w:tcPr>
          <w:p w:rsidR="00E75550" w:rsidRPr="00E74302" w:rsidRDefault="00E75550" w:rsidP="009055F6">
            <w:pPr>
              <w:jc w:val="center"/>
              <w:rPr>
                <w:sz w:val="20"/>
              </w:rPr>
            </w:pPr>
          </w:p>
        </w:tc>
      </w:tr>
      <w:tr w:rsidR="00E75550" w:rsidRPr="00E74302" w:rsidTr="004802E5">
        <w:trPr>
          <w:trHeight w:val="484"/>
        </w:trPr>
        <w:tc>
          <w:tcPr>
            <w:tcW w:w="621" w:type="dxa"/>
          </w:tcPr>
          <w:p w:rsidR="00E75550" w:rsidRPr="00E74302" w:rsidRDefault="00E75550" w:rsidP="009055F6">
            <w:pPr>
              <w:jc w:val="center"/>
              <w:rPr>
                <w:sz w:val="20"/>
              </w:rPr>
            </w:pPr>
          </w:p>
        </w:tc>
        <w:tc>
          <w:tcPr>
            <w:tcW w:w="1897" w:type="dxa"/>
          </w:tcPr>
          <w:p w:rsidR="00E75550" w:rsidRPr="00E74302" w:rsidRDefault="00E75550" w:rsidP="00F932E9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5. Совершенствование процессов управления в рамках полномочий ОИВ, закрепленных за ними законодательством Российской Федерации, объектами государственной собственности Ярославской области, а также ограничение влияния государственных предприятий на конкуренцию</w:t>
            </w:r>
          </w:p>
        </w:tc>
        <w:tc>
          <w:tcPr>
            <w:tcW w:w="1956" w:type="dxa"/>
          </w:tcPr>
          <w:p w:rsidR="00E75550" w:rsidRPr="00E74302" w:rsidRDefault="00E75550" w:rsidP="009055F6">
            <w:pPr>
              <w:jc w:val="center"/>
              <w:rPr>
                <w:sz w:val="20"/>
              </w:rPr>
            </w:pPr>
          </w:p>
        </w:tc>
        <w:tc>
          <w:tcPr>
            <w:tcW w:w="1701" w:type="dxa"/>
          </w:tcPr>
          <w:p w:rsidR="00E75550" w:rsidRPr="00E74302" w:rsidRDefault="00E75550" w:rsidP="009055F6">
            <w:pPr>
              <w:jc w:val="center"/>
              <w:rPr>
                <w:i/>
                <w:iCs/>
                <w:color w:val="000000"/>
                <w:sz w:val="20"/>
              </w:rPr>
            </w:pPr>
          </w:p>
        </w:tc>
        <w:tc>
          <w:tcPr>
            <w:tcW w:w="1985" w:type="dxa"/>
          </w:tcPr>
          <w:p w:rsidR="00E75550" w:rsidRPr="00E74302" w:rsidRDefault="00E75550" w:rsidP="009055F6">
            <w:pPr>
              <w:jc w:val="center"/>
              <w:rPr>
                <w:sz w:val="20"/>
              </w:rPr>
            </w:pPr>
          </w:p>
        </w:tc>
        <w:tc>
          <w:tcPr>
            <w:tcW w:w="2097" w:type="dxa"/>
          </w:tcPr>
          <w:p w:rsidR="00E75550" w:rsidRPr="00E74302" w:rsidRDefault="00E75550" w:rsidP="009055F6">
            <w:pPr>
              <w:jc w:val="center"/>
              <w:rPr>
                <w:i/>
                <w:iCs/>
                <w:color w:val="000000"/>
                <w:sz w:val="20"/>
              </w:rPr>
            </w:pPr>
          </w:p>
        </w:tc>
        <w:tc>
          <w:tcPr>
            <w:tcW w:w="1843" w:type="dxa"/>
          </w:tcPr>
          <w:p w:rsidR="00E75550" w:rsidRPr="00E74302" w:rsidRDefault="00E75550" w:rsidP="009055F6">
            <w:pPr>
              <w:jc w:val="center"/>
              <w:rPr>
                <w:i/>
                <w:iCs/>
                <w:color w:val="000000"/>
                <w:sz w:val="20"/>
              </w:rPr>
            </w:pPr>
          </w:p>
        </w:tc>
        <w:tc>
          <w:tcPr>
            <w:tcW w:w="1559" w:type="dxa"/>
          </w:tcPr>
          <w:p w:rsidR="00E75550" w:rsidRPr="00E74302" w:rsidRDefault="00E75550" w:rsidP="009055F6">
            <w:pPr>
              <w:jc w:val="center"/>
              <w:rPr>
                <w:sz w:val="20"/>
              </w:rPr>
            </w:pPr>
          </w:p>
        </w:tc>
        <w:tc>
          <w:tcPr>
            <w:tcW w:w="1843" w:type="dxa"/>
          </w:tcPr>
          <w:p w:rsidR="00E75550" w:rsidRPr="00E74302" w:rsidRDefault="00E75550" w:rsidP="009055F6">
            <w:pPr>
              <w:jc w:val="center"/>
              <w:rPr>
                <w:sz w:val="20"/>
              </w:rPr>
            </w:pPr>
          </w:p>
        </w:tc>
      </w:tr>
      <w:tr w:rsidR="00E75550" w:rsidRPr="00E74302" w:rsidTr="004802E5">
        <w:trPr>
          <w:trHeight w:val="484"/>
        </w:trPr>
        <w:tc>
          <w:tcPr>
            <w:tcW w:w="621" w:type="dxa"/>
          </w:tcPr>
          <w:p w:rsidR="00E75550" w:rsidRPr="00E74302" w:rsidRDefault="00E75550" w:rsidP="00B15CB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5.3</w:t>
            </w:r>
          </w:p>
        </w:tc>
        <w:tc>
          <w:tcPr>
            <w:tcW w:w="1897" w:type="dxa"/>
          </w:tcPr>
          <w:p w:rsidR="00E75550" w:rsidRPr="00E74302" w:rsidRDefault="00E75550" w:rsidP="00B15CB9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 xml:space="preserve">Создание условий, в соответствии с которыми хозяйствующие субъекты, доля </w:t>
            </w:r>
            <w:r w:rsidRPr="00E7430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участия Ярославской области в которых составляет 50 и более процентов, при допуске к участию в закупках товаров, работ, услуг для обеспечения государственных нужд принимают участие в указанных закупках на равных условиях с иными хозяйствующими субъектами</w:t>
            </w:r>
          </w:p>
        </w:tc>
        <w:tc>
          <w:tcPr>
            <w:tcW w:w="1956" w:type="dxa"/>
          </w:tcPr>
          <w:p w:rsidR="00E75550" w:rsidRPr="00E74302" w:rsidRDefault="00E75550" w:rsidP="00B15CB9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2022 - 2025 годы</w:t>
            </w:r>
          </w:p>
        </w:tc>
        <w:tc>
          <w:tcPr>
            <w:tcW w:w="1701" w:type="dxa"/>
          </w:tcPr>
          <w:p w:rsidR="00E75550" w:rsidRPr="00E74302" w:rsidRDefault="00E75550" w:rsidP="00B15CB9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 xml:space="preserve">обеспечение равного доступа хозяйствующих субъектов, доля участия </w:t>
            </w:r>
            <w:r w:rsidRPr="00E7430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Ярославской области в которых составляет 50 и более процентов, к информации о закупках Ярославской области, процентов:</w:t>
            </w:r>
          </w:p>
          <w:p w:rsidR="00E75550" w:rsidRPr="00E74302" w:rsidRDefault="00E75550" w:rsidP="00B15CB9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2022 год - 100</w:t>
            </w:r>
          </w:p>
          <w:p w:rsidR="00E75550" w:rsidRPr="00E74302" w:rsidRDefault="00E75550" w:rsidP="00B15CB9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2023 год - 100</w:t>
            </w:r>
          </w:p>
          <w:p w:rsidR="00E75550" w:rsidRPr="00E74302" w:rsidRDefault="00E75550" w:rsidP="00B15CB9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2024 год - 100</w:t>
            </w:r>
          </w:p>
          <w:p w:rsidR="00E75550" w:rsidRPr="00E74302" w:rsidRDefault="00E75550" w:rsidP="00B15CB9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2025 год - 100</w:t>
            </w:r>
          </w:p>
        </w:tc>
        <w:tc>
          <w:tcPr>
            <w:tcW w:w="1985" w:type="dxa"/>
          </w:tcPr>
          <w:p w:rsidR="00E75550" w:rsidRPr="00E74302" w:rsidRDefault="003956EE" w:rsidP="009055F6">
            <w:pPr>
              <w:jc w:val="center"/>
              <w:rPr>
                <w:sz w:val="20"/>
              </w:rPr>
            </w:pPr>
            <w:r w:rsidRPr="00E74302">
              <w:rPr>
                <w:sz w:val="20"/>
              </w:rPr>
              <w:lastRenderedPageBreak/>
              <w:t>100</w:t>
            </w:r>
          </w:p>
        </w:tc>
        <w:tc>
          <w:tcPr>
            <w:tcW w:w="2097" w:type="dxa"/>
          </w:tcPr>
          <w:p w:rsidR="00E75550" w:rsidRPr="00E74302" w:rsidRDefault="003956EE" w:rsidP="009055F6">
            <w:pPr>
              <w:jc w:val="center"/>
              <w:rPr>
                <w:i/>
                <w:iCs/>
                <w:color w:val="000000"/>
                <w:sz w:val="20"/>
              </w:rPr>
            </w:pPr>
            <w:r w:rsidRPr="00E74302">
              <w:rPr>
                <w:i/>
                <w:iCs/>
                <w:color w:val="000000"/>
                <w:sz w:val="20"/>
              </w:rPr>
              <w:t>100</w:t>
            </w:r>
          </w:p>
        </w:tc>
        <w:tc>
          <w:tcPr>
            <w:tcW w:w="1843" w:type="dxa"/>
          </w:tcPr>
          <w:p w:rsidR="00E75550" w:rsidRPr="00E74302" w:rsidRDefault="003956EE" w:rsidP="009055F6">
            <w:pPr>
              <w:jc w:val="center"/>
              <w:rPr>
                <w:i/>
                <w:iCs/>
                <w:color w:val="000000"/>
                <w:sz w:val="20"/>
              </w:rPr>
            </w:pPr>
            <w:r w:rsidRPr="00E74302">
              <w:rPr>
                <w:i/>
                <w:iCs/>
                <w:color w:val="000000"/>
                <w:sz w:val="20"/>
              </w:rPr>
              <w:t>100</w:t>
            </w:r>
          </w:p>
        </w:tc>
        <w:tc>
          <w:tcPr>
            <w:tcW w:w="1559" w:type="dxa"/>
          </w:tcPr>
          <w:p w:rsidR="00E75550" w:rsidRPr="00E74302" w:rsidRDefault="00E75550" w:rsidP="009055F6">
            <w:pPr>
              <w:jc w:val="center"/>
              <w:rPr>
                <w:sz w:val="20"/>
              </w:rPr>
            </w:pPr>
          </w:p>
        </w:tc>
        <w:tc>
          <w:tcPr>
            <w:tcW w:w="1843" w:type="dxa"/>
          </w:tcPr>
          <w:p w:rsidR="00E75550" w:rsidRPr="00E74302" w:rsidRDefault="00E75550" w:rsidP="009055F6">
            <w:pPr>
              <w:jc w:val="center"/>
              <w:rPr>
                <w:sz w:val="20"/>
              </w:rPr>
            </w:pPr>
          </w:p>
        </w:tc>
      </w:tr>
      <w:tr w:rsidR="003956EE" w:rsidRPr="00E74302" w:rsidTr="004802E5">
        <w:trPr>
          <w:trHeight w:val="484"/>
        </w:trPr>
        <w:tc>
          <w:tcPr>
            <w:tcW w:w="621" w:type="dxa"/>
          </w:tcPr>
          <w:p w:rsidR="003956EE" w:rsidRPr="00E74302" w:rsidRDefault="003956EE" w:rsidP="001145B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5.6</w:t>
            </w:r>
          </w:p>
        </w:tc>
        <w:tc>
          <w:tcPr>
            <w:tcW w:w="1897" w:type="dxa"/>
          </w:tcPr>
          <w:p w:rsidR="003956EE" w:rsidRPr="00E74302" w:rsidRDefault="003956EE" w:rsidP="001145B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Определение состава муниципального имущества, не соответствующего требованиям отнесения к категории имущества, предназначенного для реализации функций и полномочий ОМСУ</w:t>
            </w:r>
          </w:p>
        </w:tc>
        <w:tc>
          <w:tcPr>
            <w:tcW w:w="1956" w:type="dxa"/>
          </w:tcPr>
          <w:p w:rsidR="003956EE" w:rsidRPr="00E74302" w:rsidRDefault="003956EE" w:rsidP="001145BD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2022 и 2023 годы</w:t>
            </w:r>
          </w:p>
        </w:tc>
        <w:tc>
          <w:tcPr>
            <w:tcW w:w="1701" w:type="dxa"/>
          </w:tcPr>
          <w:p w:rsidR="003956EE" w:rsidRPr="00E74302" w:rsidRDefault="003956EE" w:rsidP="001145B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составление планов-графиков полной инвентаризации муниципального имущества, в том числе закрепленного за предприятиями, учреждениями:</w:t>
            </w:r>
          </w:p>
          <w:p w:rsidR="003956EE" w:rsidRPr="00E74302" w:rsidRDefault="003956EE" w:rsidP="001145B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2023 - да;</w:t>
            </w:r>
          </w:p>
        </w:tc>
        <w:tc>
          <w:tcPr>
            <w:tcW w:w="1985" w:type="dxa"/>
          </w:tcPr>
          <w:p w:rsidR="003956EE" w:rsidRPr="00E74302" w:rsidRDefault="003956EE">
            <w:pPr>
              <w:rPr>
                <w:sz w:val="20"/>
              </w:rPr>
            </w:pPr>
            <w:r w:rsidRPr="00E74302">
              <w:rPr>
                <w:sz w:val="20"/>
              </w:rPr>
              <w:t>да</w:t>
            </w:r>
          </w:p>
        </w:tc>
        <w:tc>
          <w:tcPr>
            <w:tcW w:w="2097" w:type="dxa"/>
          </w:tcPr>
          <w:p w:rsidR="003956EE" w:rsidRPr="00E74302" w:rsidRDefault="003956EE">
            <w:pPr>
              <w:rPr>
                <w:sz w:val="20"/>
              </w:rPr>
            </w:pPr>
            <w:r w:rsidRPr="00E74302">
              <w:rPr>
                <w:sz w:val="20"/>
              </w:rPr>
              <w:t>да</w:t>
            </w:r>
          </w:p>
        </w:tc>
        <w:tc>
          <w:tcPr>
            <w:tcW w:w="1843" w:type="dxa"/>
          </w:tcPr>
          <w:p w:rsidR="003956EE" w:rsidRPr="00E74302" w:rsidRDefault="003956EE">
            <w:pPr>
              <w:rPr>
                <w:sz w:val="20"/>
              </w:rPr>
            </w:pPr>
            <w:r w:rsidRPr="00E74302">
              <w:rPr>
                <w:sz w:val="20"/>
              </w:rPr>
              <w:t>да</w:t>
            </w:r>
          </w:p>
        </w:tc>
        <w:tc>
          <w:tcPr>
            <w:tcW w:w="1559" w:type="dxa"/>
          </w:tcPr>
          <w:p w:rsidR="003956EE" w:rsidRPr="00E74302" w:rsidRDefault="003956EE" w:rsidP="009055F6">
            <w:pPr>
              <w:jc w:val="center"/>
              <w:rPr>
                <w:sz w:val="20"/>
              </w:rPr>
            </w:pPr>
          </w:p>
        </w:tc>
        <w:tc>
          <w:tcPr>
            <w:tcW w:w="1843" w:type="dxa"/>
          </w:tcPr>
          <w:p w:rsidR="003956EE" w:rsidRPr="00E74302" w:rsidRDefault="003956EE" w:rsidP="009055F6">
            <w:pPr>
              <w:jc w:val="center"/>
              <w:rPr>
                <w:sz w:val="20"/>
              </w:rPr>
            </w:pPr>
          </w:p>
        </w:tc>
      </w:tr>
      <w:tr w:rsidR="00E274A2" w:rsidRPr="00E74302" w:rsidTr="004802E5">
        <w:trPr>
          <w:trHeight w:val="484"/>
        </w:trPr>
        <w:tc>
          <w:tcPr>
            <w:tcW w:w="621" w:type="dxa"/>
          </w:tcPr>
          <w:p w:rsidR="00E274A2" w:rsidRPr="00E74302" w:rsidRDefault="00E274A2" w:rsidP="001145B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7" w:type="dxa"/>
          </w:tcPr>
          <w:p w:rsidR="00E274A2" w:rsidRPr="00E74302" w:rsidRDefault="00E274A2" w:rsidP="001145B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6" w:type="dxa"/>
          </w:tcPr>
          <w:p w:rsidR="00E274A2" w:rsidRPr="00E74302" w:rsidRDefault="00E274A2" w:rsidP="001145B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274A2" w:rsidRPr="00E74302" w:rsidRDefault="00E274A2" w:rsidP="001145B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проведение инвентаризации муниципального имущества, определение муниципального имущества, не соответствующего требованиям отнесения к категории имущества, предназначенног</w:t>
            </w:r>
            <w:r w:rsidRPr="00E7430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 для реализации функций и полномочий органов местного самоуправления:</w:t>
            </w:r>
          </w:p>
          <w:p w:rsidR="004802E5" w:rsidRPr="00E74302" w:rsidRDefault="004802E5" w:rsidP="004802E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2022 год - да</w:t>
            </w:r>
          </w:p>
          <w:p w:rsidR="004802E5" w:rsidRPr="00E74302" w:rsidRDefault="004802E5" w:rsidP="004802E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2023 год - да</w:t>
            </w:r>
          </w:p>
          <w:p w:rsidR="004802E5" w:rsidRPr="00E74302" w:rsidRDefault="004802E5" w:rsidP="004802E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2024 год - да</w:t>
            </w:r>
          </w:p>
          <w:p w:rsidR="00E274A2" w:rsidRPr="00E74302" w:rsidRDefault="004802E5" w:rsidP="004802E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2025 год - да</w:t>
            </w:r>
          </w:p>
        </w:tc>
        <w:tc>
          <w:tcPr>
            <w:tcW w:w="1985" w:type="dxa"/>
          </w:tcPr>
          <w:p w:rsidR="00E274A2" w:rsidRPr="00E74302" w:rsidRDefault="00E274A2">
            <w:pPr>
              <w:rPr>
                <w:sz w:val="20"/>
              </w:rPr>
            </w:pPr>
            <w:r w:rsidRPr="00E74302">
              <w:rPr>
                <w:sz w:val="20"/>
              </w:rPr>
              <w:lastRenderedPageBreak/>
              <w:t>да</w:t>
            </w:r>
          </w:p>
        </w:tc>
        <w:tc>
          <w:tcPr>
            <w:tcW w:w="2097" w:type="dxa"/>
          </w:tcPr>
          <w:p w:rsidR="00E274A2" w:rsidRPr="00E74302" w:rsidRDefault="00E274A2">
            <w:pPr>
              <w:rPr>
                <w:sz w:val="20"/>
              </w:rPr>
            </w:pPr>
            <w:r w:rsidRPr="00E74302">
              <w:rPr>
                <w:sz w:val="20"/>
              </w:rPr>
              <w:t>да</w:t>
            </w:r>
          </w:p>
        </w:tc>
        <w:tc>
          <w:tcPr>
            <w:tcW w:w="1843" w:type="dxa"/>
          </w:tcPr>
          <w:p w:rsidR="00E274A2" w:rsidRPr="00E74302" w:rsidRDefault="00E274A2">
            <w:pPr>
              <w:rPr>
                <w:sz w:val="20"/>
              </w:rPr>
            </w:pPr>
            <w:r w:rsidRPr="00E74302">
              <w:rPr>
                <w:sz w:val="20"/>
              </w:rPr>
              <w:t>да</w:t>
            </w:r>
          </w:p>
        </w:tc>
        <w:tc>
          <w:tcPr>
            <w:tcW w:w="1559" w:type="dxa"/>
          </w:tcPr>
          <w:p w:rsidR="00E274A2" w:rsidRPr="00E74302" w:rsidRDefault="00E274A2" w:rsidP="009055F6">
            <w:pPr>
              <w:jc w:val="center"/>
              <w:rPr>
                <w:sz w:val="20"/>
              </w:rPr>
            </w:pPr>
          </w:p>
        </w:tc>
        <w:tc>
          <w:tcPr>
            <w:tcW w:w="1843" w:type="dxa"/>
          </w:tcPr>
          <w:p w:rsidR="00E274A2" w:rsidRPr="00E74302" w:rsidRDefault="00E274A2" w:rsidP="009055F6">
            <w:pPr>
              <w:jc w:val="center"/>
              <w:rPr>
                <w:sz w:val="20"/>
              </w:rPr>
            </w:pPr>
          </w:p>
        </w:tc>
      </w:tr>
      <w:tr w:rsidR="00E274A2" w:rsidRPr="00E74302" w:rsidTr="004802E5">
        <w:trPr>
          <w:trHeight w:val="484"/>
        </w:trPr>
        <w:tc>
          <w:tcPr>
            <w:tcW w:w="621" w:type="dxa"/>
          </w:tcPr>
          <w:p w:rsidR="00E274A2" w:rsidRPr="00E74302" w:rsidRDefault="00E274A2" w:rsidP="001145B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7" w:type="dxa"/>
          </w:tcPr>
          <w:p w:rsidR="00E274A2" w:rsidRPr="00E74302" w:rsidRDefault="00E274A2" w:rsidP="001145B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6" w:type="dxa"/>
          </w:tcPr>
          <w:p w:rsidR="00E274A2" w:rsidRPr="00E74302" w:rsidRDefault="00E274A2" w:rsidP="001145B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274A2" w:rsidRPr="00E74302" w:rsidRDefault="00E274A2" w:rsidP="00CE5519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включение указанного имущества в программу приватизации, утверждение плана по перепрофилированию имущества:</w:t>
            </w:r>
          </w:p>
          <w:p w:rsidR="00E274A2" w:rsidRPr="00E74302" w:rsidRDefault="00E274A2" w:rsidP="00CE5519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2023 - да</w:t>
            </w:r>
          </w:p>
        </w:tc>
        <w:tc>
          <w:tcPr>
            <w:tcW w:w="1985" w:type="dxa"/>
          </w:tcPr>
          <w:p w:rsidR="00E274A2" w:rsidRPr="00E74302" w:rsidRDefault="00E274A2" w:rsidP="009055F6">
            <w:pPr>
              <w:jc w:val="center"/>
              <w:rPr>
                <w:sz w:val="20"/>
              </w:rPr>
            </w:pPr>
            <w:r w:rsidRPr="00E74302">
              <w:rPr>
                <w:sz w:val="20"/>
              </w:rPr>
              <w:t>да</w:t>
            </w:r>
          </w:p>
        </w:tc>
        <w:tc>
          <w:tcPr>
            <w:tcW w:w="2097" w:type="dxa"/>
          </w:tcPr>
          <w:p w:rsidR="00E274A2" w:rsidRPr="00E74302" w:rsidRDefault="00E274A2">
            <w:pPr>
              <w:rPr>
                <w:sz w:val="20"/>
              </w:rPr>
            </w:pPr>
            <w:r w:rsidRPr="00E74302">
              <w:rPr>
                <w:sz w:val="20"/>
              </w:rPr>
              <w:t>да</w:t>
            </w:r>
          </w:p>
        </w:tc>
        <w:tc>
          <w:tcPr>
            <w:tcW w:w="1843" w:type="dxa"/>
          </w:tcPr>
          <w:p w:rsidR="00E274A2" w:rsidRPr="00E74302" w:rsidRDefault="00E274A2">
            <w:pPr>
              <w:rPr>
                <w:sz w:val="20"/>
              </w:rPr>
            </w:pPr>
            <w:r w:rsidRPr="00E74302">
              <w:rPr>
                <w:sz w:val="20"/>
              </w:rPr>
              <w:t>да</w:t>
            </w:r>
          </w:p>
        </w:tc>
        <w:tc>
          <w:tcPr>
            <w:tcW w:w="1559" w:type="dxa"/>
          </w:tcPr>
          <w:p w:rsidR="00E274A2" w:rsidRPr="00E74302" w:rsidRDefault="00E274A2" w:rsidP="009055F6">
            <w:pPr>
              <w:jc w:val="center"/>
              <w:rPr>
                <w:sz w:val="20"/>
              </w:rPr>
            </w:pPr>
          </w:p>
        </w:tc>
        <w:tc>
          <w:tcPr>
            <w:tcW w:w="1843" w:type="dxa"/>
          </w:tcPr>
          <w:p w:rsidR="00E274A2" w:rsidRPr="00E74302" w:rsidRDefault="00E274A2" w:rsidP="009055F6">
            <w:pPr>
              <w:jc w:val="center"/>
              <w:rPr>
                <w:sz w:val="20"/>
              </w:rPr>
            </w:pPr>
          </w:p>
        </w:tc>
      </w:tr>
      <w:tr w:rsidR="00E75550" w:rsidRPr="00E74302" w:rsidTr="004802E5">
        <w:trPr>
          <w:trHeight w:val="484"/>
        </w:trPr>
        <w:tc>
          <w:tcPr>
            <w:tcW w:w="621" w:type="dxa"/>
          </w:tcPr>
          <w:p w:rsidR="00E75550" w:rsidRPr="00E74302" w:rsidRDefault="00E75550" w:rsidP="001145B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7" w:type="dxa"/>
          </w:tcPr>
          <w:p w:rsidR="00E75550" w:rsidRPr="00E74302" w:rsidRDefault="00E75550" w:rsidP="00DA769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6" w:type="dxa"/>
          </w:tcPr>
          <w:p w:rsidR="00E75550" w:rsidRPr="00E74302" w:rsidRDefault="00E75550" w:rsidP="00DA769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75550" w:rsidRPr="00E74302" w:rsidRDefault="00E75550" w:rsidP="001C3BA8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создание благоприятных условий для развития инвестиционной деятельности как формы государственного регулирования инвестиционной деятельности в сфере государственно-частного партнерства, процентов:</w:t>
            </w:r>
          </w:p>
          <w:p w:rsidR="00E75550" w:rsidRPr="00E74302" w:rsidRDefault="00E75550" w:rsidP="001C3BA8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2022 год - 100</w:t>
            </w:r>
          </w:p>
          <w:p w:rsidR="00E75550" w:rsidRPr="00E74302" w:rsidRDefault="00E75550" w:rsidP="001C3BA8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2023 год - 100</w:t>
            </w:r>
          </w:p>
          <w:p w:rsidR="00E75550" w:rsidRPr="00E74302" w:rsidRDefault="00E75550" w:rsidP="001C3BA8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2024 год - 100</w:t>
            </w:r>
          </w:p>
          <w:p w:rsidR="00E75550" w:rsidRPr="00E74302" w:rsidRDefault="00E75550" w:rsidP="001C3BA8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2025 год - 100</w:t>
            </w:r>
          </w:p>
        </w:tc>
        <w:tc>
          <w:tcPr>
            <w:tcW w:w="1985" w:type="dxa"/>
          </w:tcPr>
          <w:p w:rsidR="00E75550" w:rsidRPr="00E74302" w:rsidRDefault="00E75550" w:rsidP="009055F6">
            <w:pPr>
              <w:jc w:val="center"/>
              <w:rPr>
                <w:sz w:val="20"/>
              </w:rPr>
            </w:pPr>
          </w:p>
        </w:tc>
        <w:tc>
          <w:tcPr>
            <w:tcW w:w="2097" w:type="dxa"/>
          </w:tcPr>
          <w:p w:rsidR="00E75550" w:rsidRPr="00E74302" w:rsidRDefault="00E75550" w:rsidP="009055F6">
            <w:pPr>
              <w:jc w:val="center"/>
              <w:rPr>
                <w:i/>
                <w:iCs/>
                <w:color w:val="000000"/>
                <w:sz w:val="20"/>
              </w:rPr>
            </w:pPr>
          </w:p>
        </w:tc>
        <w:tc>
          <w:tcPr>
            <w:tcW w:w="1843" w:type="dxa"/>
          </w:tcPr>
          <w:p w:rsidR="00E75550" w:rsidRPr="00E74302" w:rsidRDefault="00E75550" w:rsidP="009055F6">
            <w:pPr>
              <w:jc w:val="center"/>
              <w:rPr>
                <w:i/>
                <w:iCs/>
                <w:color w:val="000000"/>
                <w:sz w:val="20"/>
              </w:rPr>
            </w:pPr>
          </w:p>
        </w:tc>
        <w:tc>
          <w:tcPr>
            <w:tcW w:w="1559" w:type="dxa"/>
          </w:tcPr>
          <w:p w:rsidR="00E75550" w:rsidRPr="00E74302" w:rsidRDefault="00E75550" w:rsidP="009055F6">
            <w:pPr>
              <w:jc w:val="center"/>
              <w:rPr>
                <w:sz w:val="20"/>
              </w:rPr>
            </w:pPr>
          </w:p>
        </w:tc>
        <w:tc>
          <w:tcPr>
            <w:tcW w:w="1843" w:type="dxa"/>
          </w:tcPr>
          <w:p w:rsidR="00E75550" w:rsidRPr="00E74302" w:rsidRDefault="00E75550" w:rsidP="009055F6">
            <w:pPr>
              <w:jc w:val="center"/>
              <w:rPr>
                <w:sz w:val="20"/>
              </w:rPr>
            </w:pPr>
          </w:p>
        </w:tc>
      </w:tr>
      <w:tr w:rsidR="003956EE" w:rsidRPr="00E74302" w:rsidTr="004802E5">
        <w:trPr>
          <w:trHeight w:val="484"/>
        </w:trPr>
        <w:tc>
          <w:tcPr>
            <w:tcW w:w="621" w:type="dxa"/>
          </w:tcPr>
          <w:p w:rsidR="003956EE" w:rsidRPr="00E74302" w:rsidRDefault="003956EE" w:rsidP="001145B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7" w:type="dxa"/>
          </w:tcPr>
          <w:p w:rsidR="003956EE" w:rsidRPr="00E74302" w:rsidRDefault="003956EE" w:rsidP="00885D44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 xml:space="preserve">9. </w:t>
            </w:r>
            <w:proofErr w:type="gramStart"/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Содействие развитию негосударственных (немуниципальных</w:t>
            </w:r>
            <w:r w:rsidRPr="00E7430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) СОНКО и социального предпринимательства, включая наличие в региональных программах поддержки СОНКО и (или) </w:t>
            </w:r>
            <w:proofErr w:type="spellStart"/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СМиСП</w:t>
            </w:r>
            <w:proofErr w:type="spellEnd"/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, в том числе индивидуальных предпринимателей, мероприятий, направленных на поддержку негосударственного (немуниципального) сектора и развитие социального предпринимательства в таких сферах, как дошкольное, общее образование, детский отдых и оздоровление детей, дополнительное образование детей, производство на территории Ярославской области средств реабилитации для лиц с ограниченными</w:t>
            </w:r>
            <w:proofErr w:type="gramEnd"/>
            <w:r w:rsidRPr="00E74302">
              <w:rPr>
                <w:rFonts w:ascii="Times New Roman" w:hAnsi="Times New Roman" w:cs="Times New Roman"/>
                <w:sz w:val="20"/>
                <w:szCs w:val="20"/>
              </w:rPr>
              <w:t xml:space="preserve"> возможностями, включая мероприятия по развитию инфраструктуры поддержки </w:t>
            </w:r>
            <w:r w:rsidRPr="00E7430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СОНКО и социального предпринимательства</w:t>
            </w:r>
          </w:p>
        </w:tc>
        <w:tc>
          <w:tcPr>
            <w:tcW w:w="1956" w:type="dxa"/>
          </w:tcPr>
          <w:p w:rsidR="003956EE" w:rsidRPr="00E74302" w:rsidRDefault="003956EE" w:rsidP="00DA769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3956EE" w:rsidRPr="00E74302" w:rsidRDefault="003956EE" w:rsidP="00DA769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3956EE" w:rsidRPr="00E74302" w:rsidRDefault="003956EE" w:rsidP="009055F6">
            <w:pPr>
              <w:jc w:val="center"/>
              <w:rPr>
                <w:sz w:val="20"/>
              </w:rPr>
            </w:pPr>
          </w:p>
        </w:tc>
        <w:tc>
          <w:tcPr>
            <w:tcW w:w="2097" w:type="dxa"/>
          </w:tcPr>
          <w:p w:rsidR="003956EE" w:rsidRPr="00E74302" w:rsidRDefault="003956EE" w:rsidP="009055F6">
            <w:pPr>
              <w:jc w:val="center"/>
              <w:rPr>
                <w:i/>
                <w:iCs/>
                <w:color w:val="000000"/>
                <w:sz w:val="20"/>
              </w:rPr>
            </w:pPr>
          </w:p>
        </w:tc>
        <w:tc>
          <w:tcPr>
            <w:tcW w:w="1843" w:type="dxa"/>
          </w:tcPr>
          <w:p w:rsidR="003956EE" w:rsidRPr="00E74302" w:rsidRDefault="003956EE" w:rsidP="009055F6">
            <w:pPr>
              <w:jc w:val="center"/>
              <w:rPr>
                <w:i/>
                <w:iCs/>
                <w:color w:val="000000"/>
                <w:sz w:val="20"/>
              </w:rPr>
            </w:pPr>
          </w:p>
        </w:tc>
        <w:tc>
          <w:tcPr>
            <w:tcW w:w="1559" w:type="dxa"/>
          </w:tcPr>
          <w:p w:rsidR="003956EE" w:rsidRPr="00E74302" w:rsidRDefault="003956EE" w:rsidP="009055F6">
            <w:pPr>
              <w:jc w:val="center"/>
              <w:rPr>
                <w:sz w:val="20"/>
              </w:rPr>
            </w:pPr>
          </w:p>
        </w:tc>
        <w:tc>
          <w:tcPr>
            <w:tcW w:w="1843" w:type="dxa"/>
          </w:tcPr>
          <w:p w:rsidR="003956EE" w:rsidRPr="00E74302" w:rsidRDefault="003956EE" w:rsidP="009055F6">
            <w:pPr>
              <w:jc w:val="center"/>
              <w:rPr>
                <w:sz w:val="20"/>
              </w:rPr>
            </w:pPr>
          </w:p>
        </w:tc>
      </w:tr>
      <w:tr w:rsidR="00E274A2" w:rsidRPr="00E74302" w:rsidTr="004802E5">
        <w:trPr>
          <w:trHeight w:val="484"/>
        </w:trPr>
        <w:tc>
          <w:tcPr>
            <w:tcW w:w="621" w:type="dxa"/>
          </w:tcPr>
          <w:p w:rsidR="00E274A2" w:rsidRPr="00E74302" w:rsidRDefault="00E274A2" w:rsidP="001145B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7" w:type="dxa"/>
          </w:tcPr>
          <w:p w:rsidR="00E274A2" w:rsidRPr="00E74302" w:rsidRDefault="00E274A2" w:rsidP="00961897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Проведение конкурса проектов СОНКО, направленных на функционирование ресурсного центра СОНКО (с координаторами в муниципальных образованиях Ярославской области)</w:t>
            </w:r>
          </w:p>
        </w:tc>
        <w:tc>
          <w:tcPr>
            <w:tcW w:w="1956" w:type="dxa"/>
          </w:tcPr>
          <w:p w:rsidR="00E274A2" w:rsidRPr="00E74302" w:rsidRDefault="00E274A2" w:rsidP="0096189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2022 - 2025 годы</w:t>
            </w:r>
          </w:p>
        </w:tc>
        <w:tc>
          <w:tcPr>
            <w:tcW w:w="1701" w:type="dxa"/>
          </w:tcPr>
          <w:p w:rsidR="00E274A2" w:rsidRPr="00E74302" w:rsidRDefault="00E274A2" w:rsidP="00961897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количество СОНКО, получивших организационную, консультационную и информационную поддержку, единиц:</w:t>
            </w:r>
          </w:p>
          <w:p w:rsidR="00E274A2" w:rsidRPr="00E74302" w:rsidRDefault="00E274A2" w:rsidP="00961897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2022 год - 100</w:t>
            </w:r>
          </w:p>
          <w:p w:rsidR="00E274A2" w:rsidRPr="00E74302" w:rsidRDefault="00E274A2" w:rsidP="00961897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2023 год - 100</w:t>
            </w:r>
          </w:p>
          <w:p w:rsidR="00E274A2" w:rsidRPr="00E74302" w:rsidRDefault="00E274A2" w:rsidP="00961897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2024 год - 100</w:t>
            </w:r>
          </w:p>
          <w:p w:rsidR="00E274A2" w:rsidRPr="00E74302" w:rsidRDefault="00E274A2" w:rsidP="00961897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2025 год - 100</w:t>
            </w:r>
          </w:p>
        </w:tc>
        <w:tc>
          <w:tcPr>
            <w:tcW w:w="1985" w:type="dxa"/>
          </w:tcPr>
          <w:p w:rsidR="00E274A2" w:rsidRPr="00E74302" w:rsidRDefault="00E274A2">
            <w:pPr>
              <w:rPr>
                <w:sz w:val="20"/>
              </w:rPr>
            </w:pPr>
            <w:r w:rsidRPr="00E74302">
              <w:rPr>
                <w:sz w:val="20"/>
              </w:rPr>
              <w:t>100</w:t>
            </w:r>
          </w:p>
        </w:tc>
        <w:tc>
          <w:tcPr>
            <w:tcW w:w="2097" w:type="dxa"/>
          </w:tcPr>
          <w:p w:rsidR="00E274A2" w:rsidRPr="00E74302" w:rsidRDefault="00E274A2">
            <w:pPr>
              <w:rPr>
                <w:sz w:val="20"/>
              </w:rPr>
            </w:pPr>
            <w:r w:rsidRPr="00E74302">
              <w:rPr>
                <w:sz w:val="20"/>
              </w:rPr>
              <w:t>100</w:t>
            </w:r>
          </w:p>
        </w:tc>
        <w:tc>
          <w:tcPr>
            <w:tcW w:w="1843" w:type="dxa"/>
          </w:tcPr>
          <w:p w:rsidR="00E274A2" w:rsidRPr="00E74302" w:rsidRDefault="00E274A2">
            <w:pPr>
              <w:rPr>
                <w:sz w:val="20"/>
              </w:rPr>
            </w:pPr>
            <w:r w:rsidRPr="00E74302">
              <w:rPr>
                <w:sz w:val="20"/>
              </w:rPr>
              <w:t>100</w:t>
            </w:r>
          </w:p>
        </w:tc>
        <w:tc>
          <w:tcPr>
            <w:tcW w:w="1559" w:type="dxa"/>
          </w:tcPr>
          <w:p w:rsidR="00E274A2" w:rsidRPr="00E74302" w:rsidRDefault="00E274A2" w:rsidP="009055F6">
            <w:pPr>
              <w:jc w:val="center"/>
              <w:rPr>
                <w:sz w:val="20"/>
              </w:rPr>
            </w:pPr>
          </w:p>
        </w:tc>
        <w:tc>
          <w:tcPr>
            <w:tcW w:w="1843" w:type="dxa"/>
          </w:tcPr>
          <w:p w:rsidR="00E274A2" w:rsidRPr="00E74302" w:rsidRDefault="00E274A2" w:rsidP="009055F6">
            <w:pPr>
              <w:jc w:val="center"/>
              <w:rPr>
                <w:sz w:val="20"/>
              </w:rPr>
            </w:pPr>
          </w:p>
        </w:tc>
      </w:tr>
      <w:tr w:rsidR="003956EE" w:rsidRPr="00E74302" w:rsidTr="004802E5">
        <w:trPr>
          <w:trHeight w:val="484"/>
        </w:trPr>
        <w:tc>
          <w:tcPr>
            <w:tcW w:w="621" w:type="dxa"/>
          </w:tcPr>
          <w:p w:rsidR="003956EE" w:rsidRPr="00E74302" w:rsidRDefault="003956EE" w:rsidP="001145B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7" w:type="dxa"/>
          </w:tcPr>
          <w:p w:rsidR="003956EE" w:rsidRPr="00E74302" w:rsidRDefault="003956EE" w:rsidP="00961897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Проведение конкурса муниципальных программ поддержки СОНКО на предоставление субсидии из областного бюджета бюджетам муниципальных районов (городских округов) Ярославской области</w:t>
            </w:r>
          </w:p>
        </w:tc>
        <w:tc>
          <w:tcPr>
            <w:tcW w:w="1956" w:type="dxa"/>
          </w:tcPr>
          <w:p w:rsidR="003956EE" w:rsidRPr="00E74302" w:rsidRDefault="003956EE" w:rsidP="0096189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2022 - 2025 годы</w:t>
            </w:r>
          </w:p>
        </w:tc>
        <w:tc>
          <w:tcPr>
            <w:tcW w:w="1701" w:type="dxa"/>
          </w:tcPr>
          <w:p w:rsidR="003956EE" w:rsidRPr="00E74302" w:rsidRDefault="003956EE" w:rsidP="00961897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количество СОНКО, получивших поддержку на муниципальном уровне, в том числе финансовую, консультационную, информационную, имущественную, единиц:</w:t>
            </w:r>
          </w:p>
          <w:p w:rsidR="003956EE" w:rsidRPr="00E74302" w:rsidRDefault="003956EE" w:rsidP="00961897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2022 год - 170</w:t>
            </w:r>
          </w:p>
          <w:p w:rsidR="003956EE" w:rsidRPr="00E74302" w:rsidRDefault="003956EE" w:rsidP="00961897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2023 год - 170</w:t>
            </w:r>
          </w:p>
          <w:p w:rsidR="003956EE" w:rsidRPr="00E74302" w:rsidRDefault="003956EE" w:rsidP="00961897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2024 год - 180</w:t>
            </w:r>
          </w:p>
          <w:p w:rsidR="003956EE" w:rsidRPr="00E74302" w:rsidRDefault="003956EE" w:rsidP="00961897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2025 год - 180</w:t>
            </w:r>
          </w:p>
        </w:tc>
        <w:tc>
          <w:tcPr>
            <w:tcW w:w="1985" w:type="dxa"/>
          </w:tcPr>
          <w:p w:rsidR="003956EE" w:rsidRPr="00E74302" w:rsidRDefault="004802E5" w:rsidP="0096189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170</w:t>
            </w:r>
          </w:p>
        </w:tc>
        <w:tc>
          <w:tcPr>
            <w:tcW w:w="2097" w:type="dxa"/>
          </w:tcPr>
          <w:p w:rsidR="003956EE" w:rsidRPr="00E74302" w:rsidRDefault="004802E5" w:rsidP="0096189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170</w:t>
            </w:r>
          </w:p>
        </w:tc>
        <w:tc>
          <w:tcPr>
            <w:tcW w:w="1843" w:type="dxa"/>
          </w:tcPr>
          <w:p w:rsidR="003956EE" w:rsidRPr="00E74302" w:rsidRDefault="004802E5" w:rsidP="009055F6">
            <w:pPr>
              <w:jc w:val="center"/>
              <w:rPr>
                <w:i/>
                <w:iCs/>
                <w:color w:val="000000"/>
                <w:sz w:val="20"/>
              </w:rPr>
            </w:pPr>
            <w:r>
              <w:rPr>
                <w:i/>
                <w:iCs/>
                <w:color w:val="000000"/>
                <w:sz w:val="20"/>
              </w:rPr>
              <w:t>6</w:t>
            </w:r>
          </w:p>
        </w:tc>
        <w:tc>
          <w:tcPr>
            <w:tcW w:w="1559" w:type="dxa"/>
          </w:tcPr>
          <w:p w:rsidR="003956EE" w:rsidRPr="00E74302" w:rsidRDefault="003956EE" w:rsidP="009055F6">
            <w:pPr>
              <w:jc w:val="center"/>
              <w:rPr>
                <w:sz w:val="20"/>
              </w:rPr>
            </w:pPr>
          </w:p>
        </w:tc>
        <w:tc>
          <w:tcPr>
            <w:tcW w:w="1843" w:type="dxa"/>
          </w:tcPr>
          <w:p w:rsidR="003956EE" w:rsidRPr="00E74302" w:rsidRDefault="003956EE" w:rsidP="009055F6">
            <w:pPr>
              <w:jc w:val="center"/>
              <w:rPr>
                <w:sz w:val="20"/>
              </w:rPr>
            </w:pPr>
          </w:p>
        </w:tc>
      </w:tr>
      <w:tr w:rsidR="003956EE" w:rsidRPr="00E74302" w:rsidTr="004802E5">
        <w:trPr>
          <w:trHeight w:val="484"/>
        </w:trPr>
        <w:tc>
          <w:tcPr>
            <w:tcW w:w="621" w:type="dxa"/>
          </w:tcPr>
          <w:p w:rsidR="003956EE" w:rsidRPr="00E74302" w:rsidRDefault="003956EE" w:rsidP="001145B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7" w:type="dxa"/>
          </w:tcPr>
          <w:p w:rsidR="003956EE" w:rsidRPr="00E74302" w:rsidRDefault="003956EE" w:rsidP="002207D5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 xml:space="preserve">21. Увеличение доли опрошенного населения, положительно оценивающего удовлетворенность (полностью или частично удовлетворенного) </w:t>
            </w:r>
            <w:r w:rsidRPr="00E7430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работой хотя бы одного типа финансовых организаций, осуществляющих свою деятельность на территории Ярославской области</w:t>
            </w:r>
          </w:p>
        </w:tc>
        <w:tc>
          <w:tcPr>
            <w:tcW w:w="1956" w:type="dxa"/>
          </w:tcPr>
          <w:p w:rsidR="003956EE" w:rsidRPr="00E74302" w:rsidRDefault="003956EE" w:rsidP="00DA769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3956EE" w:rsidRPr="00E74302" w:rsidRDefault="003956EE" w:rsidP="00DA769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3956EE" w:rsidRPr="00E74302" w:rsidRDefault="003956EE" w:rsidP="009055F6">
            <w:pPr>
              <w:jc w:val="center"/>
              <w:rPr>
                <w:sz w:val="20"/>
              </w:rPr>
            </w:pPr>
          </w:p>
        </w:tc>
        <w:tc>
          <w:tcPr>
            <w:tcW w:w="2097" w:type="dxa"/>
          </w:tcPr>
          <w:p w:rsidR="003956EE" w:rsidRPr="00E74302" w:rsidRDefault="003956EE" w:rsidP="009055F6">
            <w:pPr>
              <w:jc w:val="center"/>
              <w:rPr>
                <w:i/>
                <w:iCs/>
                <w:color w:val="000000"/>
                <w:sz w:val="20"/>
              </w:rPr>
            </w:pPr>
          </w:p>
        </w:tc>
        <w:tc>
          <w:tcPr>
            <w:tcW w:w="1843" w:type="dxa"/>
          </w:tcPr>
          <w:p w:rsidR="003956EE" w:rsidRPr="00E74302" w:rsidRDefault="003956EE" w:rsidP="009055F6">
            <w:pPr>
              <w:jc w:val="center"/>
              <w:rPr>
                <w:i/>
                <w:iCs/>
                <w:color w:val="000000"/>
                <w:sz w:val="20"/>
              </w:rPr>
            </w:pPr>
          </w:p>
        </w:tc>
        <w:tc>
          <w:tcPr>
            <w:tcW w:w="1559" w:type="dxa"/>
          </w:tcPr>
          <w:p w:rsidR="003956EE" w:rsidRPr="00E74302" w:rsidRDefault="003956EE" w:rsidP="009055F6">
            <w:pPr>
              <w:jc w:val="center"/>
              <w:rPr>
                <w:sz w:val="20"/>
              </w:rPr>
            </w:pPr>
          </w:p>
        </w:tc>
        <w:tc>
          <w:tcPr>
            <w:tcW w:w="1843" w:type="dxa"/>
          </w:tcPr>
          <w:p w:rsidR="003956EE" w:rsidRPr="00E74302" w:rsidRDefault="003956EE" w:rsidP="009055F6">
            <w:pPr>
              <w:jc w:val="center"/>
              <w:rPr>
                <w:sz w:val="20"/>
              </w:rPr>
            </w:pPr>
          </w:p>
        </w:tc>
      </w:tr>
      <w:tr w:rsidR="004802E5" w:rsidRPr="00E74302" w:rsidTr="004802E5">
        <w:trPr>
          <w:trHeight w:val="484"/>
        </w:trPr>
        <w:tc>
          <w:tcPr>
            <w:tcW w:w="621" w:type="dxa"/>
          </w:tcPr>
          <w:p w:rsidR="004802E5" w:rsidRPr="00E74302" w:rsidRDefault="004802E5" w:rsidP="001145B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7" w:type="dxa"/>
          </w:tcPr>
          <w:p w:rsidR="004802E5" w:rsidRPr="00E74302" w:rsidRDefault="004802E5" w:rsidP="002207D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Ежегодное проведение мониторинга доступности для населения финансовых услуг, оказываемых финансовыми организациями на территории Ярославской области</w:t>
            </w:r>
          </w:p>
        </w:tc>
        <w:tc>
          <w:tcPr>
            <w:tcW w:w="1956" w:type="dxa"/>
          </w:tcPr>
          <w:p w:rsidR="004802E5" w:rsidRPr="00E74302" w:rsidRDefault="004802E5" w:rsidP="002207D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2022 - 2025 годы</w:t>
            </w:r>
          </w:p>
        </w:tc>
        <w:tc>
          <w:tcPr>
            <w:tcW w:w="1701" w:type="dxa"/>
          </w:tcPr>
          <w:p w:rsidR="004802E5" w:rsidRPr="00E74302" w:rsidRDefault="004802E5" w:rsidP="002207D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проведение мониторинга, да/нет:</w:t>
            </w:r>
          </w:p>
          <w:p w:rsidR="004802E5" w:rsidRPr="00E74302" w:rsidRDefault="004802E5" w:rsidP="002207D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2022 год - да</w:t>
            </w:r>
          </w:p>
          <w:p w:rsidR="004802E5" w:rsidRPr="00E74302" w:rsidRDefault="004802E5" w:rsidP="002207D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2023 год - да</w:t>
            </w:r>
          </w:p>
          <w:p w:rsidR="004802E5" w:rsidRPr="00E74302" w:rsidRDefault="004802E5" w:rsidP="002207D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2024 год - да</w:t>
            </w:r>
          </w:p>
          <w:p w:rsidR="004802E5" w:rsidRPr="00E74302" w:rsidRDefault="004802E5" w:rsidP="002207D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2025 год - да</w:t>
            </w:r>
          </w:p>
        </w:tc>
        <w:tc>
          <w:tcPr>
            <w:tcW w:w="1985" w:type="dxa"/>
          </w:tcPr>
          <w:p w:rsidR="004802E5" w:rsidRPr="00E74302" w:rsidRDefault="004802E5">
            <w:pPr>
              <w:rPr>
                <w:sz w:val="20"/>
              </w:rPr>
            </w:pPr>
            <w:r w:rsidRPr="00E74302">
              <w:rPr>
                <w:sz w:val="20"/>
              </w:rPr>
              <w:t>да</w:t>
            </w:r>
          </w:p>
        </w:tc>
        <w:tc>
          <w:tcPr>
            <w:tcW w:w="2097" w:type="dxa"/>
          </w:tcPr>
          <w:p w:rsidR="004802E5" w:rsidRPr="00E74302" w:rsidRDefault="004802E5">
            <w:pPr>
              <w:rPr>
                <w:sz w:val="20"/>
              </w:rPr>
            </w:pPr>
            <w:r w:rsidRPr="00E74302">
              <w:rPr>
                <w:sz w:val="20"/>
              </w:rPr>
              <w:t>да</w:t>
            </w:r>
          </w:p>
        </w:tc>
        <w:tc>
          <w:tcPr>
            <w:tcW w:w="1843" w:type="dxa"/>
          </w:tcPr>
          <w:p w:rsidR="004802E5" w:rsidRPr="00E74302" w:rsidRDefault="004802E5">
            <w:pPr>
              <w:rPr>
                <w:sz w:val="20"/>
              </w:rPr>
            </w:pPr>
            <w:r w:rsidRPr="00E74302">
              <w:rPr>
                <w:sz w:val="20"/>
              </w:rPr>
              <w:t>да</w:t>
            </w:r>
          </w:p>
        </w:tc>
        <w:tc>
          <w:tcPr>
            <w:tcW w:w="1559" w:type="dxa"/>
          </w:tcPr>
          <w:p w:rsidR="004802E5" w:rsidRPr="004802E5" w:rsidRDefault="004802E5" w:rsidP="009055F6">
            <w:pPr>
              <w:rPr>
                <w:sz w:val="20"/>
              </w:rPr>
            </w:pPr>
            <w:r w:rsidRPr="004802E5">
              <w:rPr>
                <w:sz w:val="20"/>
              </w:rPr>
              <w:t xml:space="preserve">Организован и проведен мониторинг мнения потребителей товаров и услуг в рамках мониторинга состояния </w:t>
            </w:r>
            <w:r w:rsidRPr="004802E5">
              <w:rPr>
                <w:sz w:val="20"/>
              </w:rPr>
              <w:br/>
              <w:t xml:space="preserve">и развития конкурентной среды </w:t>
            </w:r>
            <w:r w:rsidRPr="004802E5">
              <w:rPr>
                <w:sz w:val="20"/>
              </w:rPr>
              <w:br/>
              <w:t xml:space="preserve">на рынках товаров, работ и услуг </w:t>
            </w:r>
            <w:r w:rsidRPr="004802E5">
              <w:rPr>
                <w:sz w:val="20"/>
              </w:rPr>
              <w:br/>
              <w:t>на территории Ярославской области</w:t>
            </w:r>
          </w:p>
        </w:tc>
        <w:tc>
          <w:tcPr>
            <w:tcW w:w="1843" w:type="dxa"/>
          </w:tcPr>
          <w:p w:rsidR="004802E5" w:rsidRPr="00E74302" w:rsidRDefault="004802E5" w:rsidP="009055F6">
            <w:pPr>
              <w:jc w:val="center"/>
              <w:rPr>
                <w:sz w:val="20"/>
              </w:rPr>
            </w:pPr>
          </w:p>
        </w:tc>
      </w:tr>
      <w:tr w:rsidR="004802E5" w:rsidRPr="00E74302" w:rsidTr="004802E5">
        <w:trPr>
          <w:trHeight w:val="484"/>
        </w:trPr>
        <w:tc>
          <w:tcPr>
            <w:tcW w:w="621" w:type="dxa"/>
          </w:tcPr>
          <w:p w:rsidR="004802E5" w:rsidRPr="00E74302" w:rsidRDefault="004802E5" w:rsidP="001145B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7" w:type="dxa"/>
          </w:tcPr>
          <w:p w:rsidR="004802E5" w:rsidRPr="00E74302" w:rsidRDefault="004802E5" w:rsidP="00E92AB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Ежегодное проведение мониторинга удовлетворенности населения деятельностью в сфере финансовых услуг, оказываемых на территории Ярославской области</w:t>
            </w:r>
          </w:p>
        </w:tc>
        <w:tc>
          <w:tcPr>
            <w:tcW w:w="1956" w:type="dxa"/>
          </w:tcPr>
          <w:p w:rsidR="004802E5" w:rsidRPr="00E74302" w:rsidRDefault="004802E5" w:rsidP="00E92AB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2022 - 2025 годы</w:t>
            </w:r>
          </w:p>
        </w:tc>
        <w:tc>
          <w:tcPr>
            <w:tcW w:w="1701" w:type="dxa"/>
          </w:tcPr>
          <w:p w:rsidR="004802E5" w:rsidRPr="00E74302" w:rsidRDefault="004802E5" w:rsidP="00E92AB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проведение мониторинга:</w:t>
            </w:r>
          </w:p>
          <w:p w:rsidR="004802E5" w:rsidRPr="00E74302" w:rsidRDefault="004802E5" w:rsidP="00E92AB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2022 год - да</w:t>
            </w:r>
          </w:p>
          <w:p w:rsidR="004802E5" w:rsidRPr="00E74302" w:rsidRDefault="004802E5" w:rsidP="00E92AB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2023 год - да</w:t>
            </w:r>
          </w:p>
          <w:p w:rsidR="004802E5" w:rsidRPr="00E74302" w:rsidRDefault="004802E5" w:rsidP="00E92AB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2024 год - да</w:t>
            </w:r>
          </w:p>
          <w:p w:rsidR="004802E5" w:rsidRPr="00E74302" w:rsidRDefault="004802E5" w:rsidP="00E92AB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2025 год - да</w:t>
            </w:r>
          </w:p>
        </w:tc>
        <w:tc>
          <w:tcPr>
            <w:tcW w:w="1985" w:type="dxa"/>
          </w:tcPr>
          <w:p w:rsidR="004802E5" w:rsidRPr="00E74302" w:rsidRDefault="004802E5">
            <w:pPr>
              <w:rPr>
                <w:sz w:val="20"/>
              </w:rPr>
            </w:pPr>
            <w:r w:rsidRPr="00E74302">
              <w:rPr>
                <w:sz w:val="20"/>
              </w:rPr>
              <w:t>да</w:t>
            </w:r>
          </w:p>
        </w:tc>
        <w:tc>
          <w:tcPr>
            <w:tcW w:w="2097" w:type="dxa"/>
          </w:tcPr>
          <w:p w:rsidR="004802E5" w:rsidRPr="00E74302" w:rsidRDefault="004802E5">
            <w:pPr>
              <w:rPr>
                <w:sz w:val="20"/>
              </w:rPr>
            </w:pPr>
            <w:r w:rsidRPr="00E74302">
              <w:rPr>
                <w:sz w:val="20"/>
              </w:rPr>
              <w:t>да</w:t>
            </w:r>
          </w:p>
        </w:tc>
        <w:tc>
          <w:tcPr>
            <w:tcW w:w="1843" w:type="dxa"/>
          </w:tcPr>
          <w:p w:rsidR="004802E5" w:rsidRPr="00E74302" w:rsidRDefault="004802E5">
            <w:pPr>
              <w:rPr>
                <w:sz w:val="20"/>
              </w:rPr>
            </w:pPr>
            <w:r w:rsidRPr="00E74302">
              <w:rPr>
                <w:sz w:val="20"/>
              </w:rPr>
              <w:t>да</w:t>
            </w:r>
          </w:p>
        </w:tc>
        <w:tc>
          <w:tcPr>
            <w:tcW w:w="1559" w:type="dxa"/>
          </w:tcPr>
          <w:p w:rsidR="004802E5" w:rsidRPr="004802E5" w:rsidRDefault="004802E5" w:rsidP="009055F6">
            <w:pPr>
              <w:rPr>
                <w:sz w:val="20"/>
              </w:rPr>
            </w:pPr>
            <w:r w:rsidRPr="004802E5">
              <w:rPr>
                <w:sz w:val="20"/>
              </w:rPr>
              <w:t xml:space="preserve">Организован и проведен мониторинг мнения потребителей товаров и услуг в рамках мониторинга состояния </w:t>
            </w:r>
            <w:r w:rsidRPr="004802E5">
              <w:rPr>
                <w:sz w:val="20"/>
              </w:rPr>
              <w:br/>
              <w:t xml:space="preserve">и развития конкурентной среды </w:t>
            </w:r>
            <w:r w:rsidRPr="004802E5">
              <w:rPr>
                <w:sz w:val="20"/>
              </w:rPr>
              <w:br/>
              <w:t xml:space="preserve">на рынках товаров, работ и услуг </w:t>
            </w:r>
            <w:r w:rsidRPr="004802E5">
              <w:rPr>
                <w:sz w:val="20"/>
              </w:rPr>
              <w:br/>
              <w:t>на территории Ярославской области</w:t>
            </w:r>
          </w:p>
        </w:tc>
        <w:tc>
          <w:tcPr>
            <w:tcW w:w="1843" w:type="dxa"/>
          </w:tcPr>
          <w:p w:rsidR="004802E5" w:rsidRPr="00E74302" w:rsidRDefault="004802E5" w:rsidP="009055F6">
            <w:pPr>
              <w:jc w:val="center"/>
              <w:rPr>
                <w:sz w:val="20"/>
              </w:rPr>
            </w:pPr>
          </w:p>
        </w:tc>
      </w:tr>
      <w:tr w:rsidR="004802E5" w:rsidRPr="00E74302" w:rsidTr="004802E5">
        <w:trPr>
          <w:trHeight w:val="484"/>
        </w:trPr>
        <w:tc>
          <w:tcPr>
            <w:tcW w:w="621" w:type="dxa"/>
          </w:tcPr>
          <w:p w:rsidR="004802E5" w:rsidRPr="00E74302" w:rsidRDefault="004802E5" w:rsidP="001145B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7" w:type="dxa"/>
          </w:tcPr>
          <w:p w:rsidR="004802E5" w:rsidRPr="00E74302" w:rsidRDefault="004802E5" w:rsidP="00AD2E9F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Размещение просветительских и образовательных материалов в сети "Интернет", на сайте уполномоченного органа по содействию развитию конкуренции в рамках действующего Стандарта, на сайтах муниципальных районов и городских округов Ярославской области, в том числе ссылки на информационно-просветительский ресурс https://fincult.info/, созданный Центральным банком Российской Федерации с целью повышения осведомленности населения о финансовых услугах и продуктах</w:t>
            </w:r>
            <w:proofErr w:type="gramEnd"/>
          </w:p>
        </w:tc>
        <w:tc>
          <w:tcPr>
            <w:tcW w:w="1956" w:type="dxa"/>
          </w:tcPr>
          <w:p w:rsidR="004802E5" w:rsidRPr="00E74302" w:rsidRDefault="004802E5" w:rsidP="00AD2E9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2022 - 2025 годы</w:t>
            </w:r>
          </w:p>
        </w:tc>
        <w:tc>
          <w:tcPr>
            <w:tcW w:w="1701" w:type="dxa"/>
          </w:tcPr>
          <w:p w:rsidR="004802E5" w:rsidRPr="00E74302" w:rsidRDefault="004802E5" w:rsidP="00AD2E9F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 xml:space="preserve">ежегодное повышение уровня удовлетворенности населения и </w:t>
            </w:r>
            <w:proofErr w:type="spellStart"/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СМиСП</w:t>
            </w:r>
            <w:proofErr w:type="spellEnd"/>
            <w:r w:rsidRPr="00E74302">
              <w:rPr>
                <w:rFonts w:ascii="Times New Roman" w:hAnsi="Times New Roman" w:cs="Times New Roman"/>
                <w:sz w:val="20"/>
                <w:szCs w:val="20"/>
              </w:rPr>
              <w:t xml:space="preserve"> работой хотя бы одного типа финансовых организаций;</w:t>
            </w:r>
          </w:p>
          <w:p w:rsidR="004802E5" w:rsidRPr="00E74302" w:rsidRDefault="004802E5" w:rsidP="00AD2E9F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 xml:space="preserve">ежегодное повышение уровня доступности финансовых услуг для населения и </w:t>
            </w:r>
            <w:proofErr w:type="spellStart"/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СМиСП</w:t>
            </w:r>
            <w:proofErr w:type="spellEnd"/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4802E5" w:rsidRPr="00E74302" w:rsidRDefault="004802E5" w:rsidP="00AD2E9F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2022 год - да</w:t>
            </w:r>
          </w:p>
          <w:p w:rsidR="004802E5" w:rsidRPr="00E74302" w:rsidRDefault="004802E5" w:rsidP="00AD2E9F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2023 год - да</w:t>
            </w:r>
          </w:p>
          <w:p w:rsidR="004802E5" w:rsidRPr="00E74302" w:rsidRDefault="004802E5" w:rsidP="00AD2E9F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2024 год - да</w:t>
            </w:r>
          </w:p>
          <w:p w:rsidR="004802E5" w:rsidRPr="00E74302" w:rsidRDefault="004802E5" w:rsidP="00AD2E9F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2025 год - да</w:t>
            </w:r>
          </w:p>
        </w:tc>
        <w:tc>
          <w:tcPr>
            <w:tcW w:w="1985" w:type="dxa"/>
          </w:tcPr>
          <w:p w:rsidR="004802E5" w:rsidRPr="00E74302" w:rsidRDefault="004802E5">
            <w:pPr>
              <w:rPr>
                <w:sz w:val="20"/>
              </w:rPr>
            </w:pPr>
            <w:r w:rsidRPr="00E74302">
              <w:rPr>
                <w:sz w:val="20"/>
              </w:rPr>
              <w:t>да</w:t>
            </w:r>
          </w:p>
        </w:tc>
        <w:tc>
          <w:tcPr>
            <w:tcW w:w="2097" w:type="dxa"/>
          </w:tcPr>
          <w:p w:rsidR="004802E5" w:rsidRPr="00E74302" w:rsidRDefault="004802E5">
            <w:pPr>
              <w:rPr>
                <w:sz w:val="20"/>
              </w:rPr>
            </w:pPr>
            <w:r w:rsidRPr="00E74302">
              <w:rPr>
                <w:sz w:val="20"/>
              </w:rPr>
              <w:t>да</w:t>
            </w:r>
          </w:p>
        </w:tc>
        <w:tc>
          <w:tcPr>
            <w:tcW w:w="1843" w:type="dxa"/>
          </w:tcPr>
          <w:p w:rsidR="004802E5" w:rsidRPr="00E74302" w:rsidRDefault="004802E5">
            <w:pPr>
              <w:rPr>
                <w:sz w:val="20"/>
              </w:rPr>
            </w:pPr>
            <w:r w:rsidRPr="00E74302">
              <w:rPr>
                <w:sz w:val="20"/>
              </w:rPr>
              <w:t>да</w:t>
            </w:r>
          </w:p>
        </w:tc>
        <w:tc>
          <w:tcPr>
            <w:tcW w:w="1559" w:type="dxa"/>
          </w:tcPr>
          <w:p w:rsidR="004802E5" w:rsidRPr="00E74302" w:rsidRDefault="004802E5" w:rsidP="009055F6">
            <w:pPr>
              <w:jc w:val="center"/>
              <w:rPr>
                <w:sz w:val="20"/>
              </w:rPr>
            </w:pPr>
          </w:p>
        </w:tc>
        <w:tc>
          <w:tcPr>
            <w:tcW w:w="1843" w:type="dxa"/>
          </w:tcPr>
          <w:p w:rsidR="004802E5" w:rsidRPr="00E74302" w:rsidRDefault="004802E5" w:rsidP="009055F6">
            <w:pPr>
              <w:jc w:val="center"/>
              <w:rPr>
                <w:sz w:val="20"/>
              </w:rPr>
            </w:pPr>
          </w:p>
        </w:tc>
      </w:tr>
      <w:tr w:rsidR="004802E5" w:rsidRPr="00E74302" w:rsidTr="004802E5">
        <w:trPr>
          <w:trHeight w:val="484"/>
        </w:trPr>
        <w:tc>
          <w:tcPr>
            <w:tcW w:w="621" w:type="dxa"/>
          </w:tcPr>
          <w:p w:rsidR="004802E5" w:rsidRPr="00E74302" w:rsidRDefault="004802E5" w:rsidP="001145B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7" w:type="dxa"/>
          </w:tcPr>
          <w:p w:rsidR="004802E5" w:rsidRPr="00E74302" w:rsidRDefault="004802E5" w:rsidP="004802E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 xml:space="preserve">27. Внедрение </w:t>
            </w:r>
            <w:proofErr w:type="gramStart"/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системы мер обеспечения соблюдения требований антимонопольного законодательства</w:t>
            </w:r>
            <w:proofErr w:type="gramEnd"/>
            <w:r w:rsidRPr="00E74302">
              <w:rPr>
                <w:rFonts w:ascii="Times New Roman" w:hAnsi="Times New Roman" w:cs="Times New Roman"/>
                <w:sz w:val="20"/>
                <w:szCs w:val="20"/>
              </w:rPr>
              <w:t xml:space="preserve"> ОИВ и ОМСУ</w:t>
            </w:r>
          </w:p>
        </w:tc>
        <w:tc>
          <w:tcPr>
            <w:tcW w:w="1956" w:type="dxa"/>
          </w:tcPr>
          <w:p w:rsidR="004802E5" w:rsidRPr="00E74302" w:rsidRDefault="004802E5" w:rsidP="00DA769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802E5" w:rsidRPr="00E74302" w:rsidRDefault="004802E5" w:rsidP="00DA769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4802E5" w:rsidRPr="00E74302" w:rsidRDefault="004802E5" w:rsidP="009055F6">
            <w:pPr>
              <w:jc w:val="center"/>
              <w:rPr>
                <w:sz w:val="20"/>
              </w:rPr>
            </w:pPr>
          </w:p>
        </w:tc>
        <w:tc>
          <w:tcPr>
            <w:tcW w:w="2097" w:type="dxa"/>
          </w:tcPr>
          <w:p w:rsidR="004802E5" w:rsidRPr="00E74302" w:rsidRDefault="004802E5" w:rsidP="009055F6">
            <w:pPr>
              <w:jc w:val="center"/>
              <w:rPr>
                <w:i/>
                <w:iCs/>
                <w:color w:val="000000"/>
                <w:sz w:val="20"/>
              </w:rPr>
            </w:pPr>
          </w:p>
        </w:tc>
        <w:tc>
          <w:tcPr>
            <w:tcW w:w="1843" w:type="dxa"/>
          </w:tcPr>
          <w:p w:rsidR="004802E5" w:rsidRPr="00E74302" w:rsidRDefault="004802E5" w:rsidP="009055F6">
            <w:pPr>
              <w:jc w:val="center"/>
              <w:rPr>
                <w:i/>
                <w:iCs/>
                <w:color w:val="000000"/>
                <w:sz w:val="20"/>
              </w:rPr>
            </w:pPr>
          </w:p>
        </w:tc>
        <w:tc>
          <w:tcPr>
            <w:tcW w:w="1559" w:type="dxa"/>
          </w:tcPr>
          <w:p w:rsidR="004802E5" w:rsidRPr="00E74302" w:rsidRDefault="004802E5" w:rsidP="009055F6">
            <w:pPr>
              <w:jc w:val="center"/>
              <w:rPr>
                <w:sz w:val="20"/>
              </w:rPr>
            </w:pPr>
          </w:p>
        </w:tc>
        <w:tc>
          <w:tcPr>
            <w:tcW w:w="1843" w:type="dxa"/>
          </w:tcPr>
          <w:p w:rsidR="004802E5" w:rsidRPr="00E74302" w:rsidRDefault="004802E5" w:rsidP="009055F6">
            <w:pPr>
              <w:jc w:val="center"/>
              <w:rPr>
                <w:sz w:val="20"/>
              </w:rPr>
            </w:pPr>
          </w:p>
        </w:tc>
      </w:tr>
      <w:tr w:rsidR="004802E5" w:rsidRPr="00E74302" w:rsidTr="004802E5">
        <w:trPr>
          <w:trHeight w:val="484"/>
        </w:trPr>
        <w:tc>
          <w:tcPr>
            <w:tcW w:w="621" w:type="dxa"/>
          </w:tcPr>
          <w:p w:rsidR="004802E5" w:rsidRPr="00E74302" w:rsidRDefault="004802E5" w:rsidP="001145B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7" w:type="dxa"/>
          </w:tcPr>
          <w:p w:rsidR="004802E5" w:rsidRPr="00E74302" w:rsidRDefault="004802E5" w:rsidP="004802E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27.1</w:t>
            </w:r>
          </w:p>
        </w:tc>
        <w:tc>
          <w:tcPr>
            <w:tcW w:w="1956" w:type="dxa"/>
          </w:tcPr>
          <w:p w:rsidR="004802E5" w:rsidRPr="00E74302" w:rsidRDefault="004802E5" w:rsidP="000520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 xml:space="preserve">Обеспечение требований </w:t>
            </w:r>
            <w:r w:rsidRPr="00E7430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антимонопольного законодательства</w:t>
            </w:r>
          </w:p>
        </w:tc>
        <w:tc>
          <w:tcPr>
            <w:tcW w:w="1701" w:type="dxa"/>
          </w:tcPr>
          <w:p w:rsidR="004802E5" w:rsidRPr="00E74302" w:rsidRDefault="004802E5" w:rsidP="000520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2022 - 2025 годы</w:t>
            </w:r>
          </w:p>
        </w:tc>
        <w:tc>
          <w:tcPr>
            <w:tcW w:w="1985" w:type="dxa"/>
          </w:tcPr>
          <w:p w:rsidR="004802E5" w:rsidRPr="00E74302" w:rsidRDefault="004802E5" w:rsidP="000520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нарушений </w:t>
            </w:r>
            <w:r w:rsidRPr="00E7430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антимонопольного законодательства со стороны ОИВ и ОМСУ ниже, чем в 2020 году</w:t>
            </w:r>
          </w:p>
        </w:tc>
        <w:tc>
          <w:tcPr>
            <w:tcW w:w="2097" w:type="dxa"/>
          </w:tcPr>
          <w:p w:rsidR="004802E5" w:rsidRPr="00E74302" w:rsidRDefault="004802E5" w:rsidP="000520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4802E5" w:rsidRPr="00E74302" w:rsidRDefault="004802E5" w:rsidP="000520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2023 году н</w:t>
            </w: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 xml:space="preserve">арушений не </w:t>
            </w:r>
            <w:r w:rsidRPr="00E7430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выявлено</w:t>
            </w:r>
          </w:p>
        </w:tc>
        <w:tc>
          <w:tcPr>
            <w:tcW w:w="1559" w:type="dxa"/>
          </w:tcPr>
          <w:p w:rsidR="004802E5" w:rsidRPr="00E74302" w:rsidRDefault="004802E5" w:rsidP="009055F6">
            <w:pPr>
              <w:jc w:val="center"/>
              <w:rPr>
                <w:sz w:val="20"/>
              </w:rPr>
            </w:pPr>
          </w:p>
        </w:tc>
        <w:tc>
          <w:tcPr>
            <w:tcW w:w="1843" w:type="dxa"/>
          </w:tcPr>
          <w:p w:rsidR="004802E5" w:rsidRPr="00E74302" w:rsidRDefault="004802E5" w:rsidP="009055F6">
            <w:pPr>
              <w:jc w:val="center"/>
              <w:rPr>
                <w:sz w:val="20"/>
              </w:rPr>
            </w:pPr>
          </w:p>
        </w:tc>
      </w:tr>
      <w:tr w:rsidR="004802E5" w:rsidRPr="00E74302" w:rsidTr="004802E5">
        <w:trPr>
          <w:trHeight w:val="484"/>
        </w:trPr>
        <w:tc>
          <w:tcPr>
            <w:tcW w:w="621" w:type="dxa"/>
          </w:tcPr>
          <w:p w:rsidR="004802E5" w:rsidRPr="00E74302" w:rsidRDefault="004802E5" w:rsidP="001145B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7" w:type="dxa"/>
          </w:tcPr>
          <w:p w:rsidR="004802E5" w:rsidRPr="00E74302" w:rsidRDefault="004802E5" w:rsidP="004802E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27.2</w:t>
            </w:r>
          </w:p>
        </w:tc>
        <w:tc>
          <w:tcPr>
            <w:tcW w:w="1956" w:type="dxa"/>
          </w:tcPr>
          <w:p w:rsidR="004802E5" w:rsidRPr="00E74302" w:rsidRDefault="004802E5" w:rsidP="000520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 xml:space="preserve">Осуществление мероприятий </w:t>
            </w:r>
            <w:proofErr w:type="gramStart"/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антимонопольного</w:t>
            </w:r>
            <w:proofErr w:type="gramEnd"/>
            <w:r w:rsidRPr="00E7430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комплаенса</w:t>
            </w:r>
            <w:proofErr w:type="spellEnd"/>
          </w:p>
        </w:tc>
        <w:tc>
          <w:tcPr>
            <w:tcW w:w="1701" w:type="dxa"/>
          </w:tcPr>
          <w:p w:rsidR="004802E5" w:rsidRPr="00E74302" w:rsidRDefault="004802E5" w:rsidP="000520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2022 - 2025 годы</w:t>
            </w:r>
          </w:p>
        </w:tc>
        <w:tc>
          <w:tcPr>
            <w:tcW w:w="1985" w:type="dxa"/>
          </w:tcPr>
          <w:p w:rsidR="004802E5" w:rsidRPr="00E74302" w:rsidRDefault="004802E5" w:rsidP="000520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 xml:space="preserve">разработка и утверждение карт </w:t>
            </w:r>
            <w:proofErr w:type="spellStart"/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комплаенс-рисков</w:t>
            </w:r>
            <w:proofErr w:type="spellEnd"/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, процентов:</w:t>
            </w:r>
          </w:p>
          <w:p w:rsidR="004802E5" w:rsidRPr="00E74302" w:rsidRDefault="004802E5" w:rsidP="000520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2022 год - 100</w:t>
            </w:r>
          </w:p>
          <w:p w:rsidR="004802E5" w:rsidRPr="00E74302" w:rsidRDefault="004802E5" w:rsidP="000520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2023 год - 100</w:t>
            </w:r>
          </w:p>
          <w:p w:rsidR="004802E5" w:rsidRPr="00E74302" w:rsidRDefault="004802E5" w:rsidP="000520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2024 год - 100</w:t>
            </w:r>
          </w:p>
          <w:p w:rsidR="004802E5" w:rsidRPr="00E74302" w:rsidRDefault="004802E5" w:rsidP="000520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2025 год - 100;</w:t>
            </w:r>
          </w:p>
        </w:tc>
        <w:tc>
          <w:tcPr>
            <w:tcW w:w="2097" w:type="dxa"/>
          </w:tcPr>
          <w:p w:rsidR="004802E5" w:rsidRPr="00E74302" w:rsidRDefault="004802E5" w:rsidP="000520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843" w:type="dxa"/>
          </w:tcPr>
          <w:p w:rsidR="004802E5" w:rsidRPr="00E74302" w:rsidRDefault="004802E5" w:rsidP="0005204C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</w:tcPr>
          <w:p w:rsidR="004802E5" w:rsidRPr="004802E5" w:rsidRDefault="004802E5" w:rsidP="004802E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4802E5">
              <w:rPr>
                <w:rFonts w:ascii="Times New Roman" w:hAnsi="Times New Roman" w:cs="Times New Roman"/>
                <w:sz w:val="20"/>
                <w:szCs w:val="20"/>
              </w:rPr>
              <w:t xml:space="preserve">Документы разработаны и размещены на официальном сайте администрации </w:t>
            </w:r>
            <w:proofErr w:type="gramStart"/>
            <w:r w:rsidRPr="004802E5">
              <w:rPr>
                <w:rFonts w:ascii="Times New Roman" w:hAnsi="Times New Roman" w:cs="Times New Roman"/>
                <w:sz w:val="20"/>
                <w:szCs w:val="20"/>
              </w:rPr>
              <w:t>Ярославского</w:t>
            </w:r>
            <w:proofErr w:type="gramEnd"/>
            <w:r w:rsidRPr="004802E5">
              <w:rPr>
                <w:rFonts w:ascii="Times New Roman" w:hAnsi="Times New Roman" w:cs="Times New Roman"/>
                <w:sz w:val="20"/>
                <w:szCs w:val="20"/>
              </w:rPr>
              <w:t xml:space="preserve"> МР, </w:t>
            </w:r>
            <w:r w:rsidRPr="004802E5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в  разделе  «Антимонопольный </w:t>
            </w:r>
            <w:proofErr w:type="spellStart"/>
            <w:r w:rsidRPr="004802E5">
              <w:rPr>
                <w:rFonts w:ascii="Times New Roman" w:hAnsi="Times New Roman" w:cs="Times New Roman"/>
                <w:sz w:val="20"/>
                <w:szCs w:val="20"/>
              </w:rPr>
              <w:t>комплаенс</w:t>
            </w:r>
            <w:proofErr w:type="spellEnd"/>
            <w:r w:rsidRPr="004802E5">
              <w:rPr>
                <w:rFonts w:ascii="Times New Roman" w:hAnsi="Times New Roman" w:cs="Times New Roman"/>
                <w:sz w:val="20"/>
                <w:szCs w:val="20"/>
              </w:rPr>
              <w:t>» https://yamo.adm.yar.ru/komplaens/index.php</w:t>
            </w:r>
          </w:p>
        </w:tc>
        <w:tc>
          <w:tcPr>
            <w:tcW w:w="1843" w:type="dxa"/>
          </w:tcPr>
          <w:p w:rsidR="004802E5" w:rsidRPr="00E74302" w:rsidRDefault="004802E5" w:rsidP="009055F6">
            <w:pPr>
              <w:jc w:val="center"/>
              <w:rPr>
                <w:sz w:val="20"/>
              </w:rPr>
            </w:pPr>
          </w:p>
        </w:tc>
      </w:tr>
      <w:tr w:rsidR="004802E5" w:rsidRPr="00E74302" w:rsidTr="004802E5">
        <w:trPr>
          <w:trHeight w:val="484"/>
        </w:trPr>
        <w:tc>
          <w:tcPr>
            <w:tcW w:w="621" w:type="dxa"/>
          </w:tcPr>
          <w:p w:rsidR="004802E5" w:rsidRPr="00E74302" w:rsidRDefault="004802E5" w:rsidP="001145B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7" w:type="dxa"/>
          </w:tcPr>
          <w:p w:rsidR="004802E5" w:rsidRPr="00E74302" w:rsidRDefault="004802E5" w:rsidP="000520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6" w:type="dxa"/>
          </w:tcPr>
          <w:p w:rsidR="004802E5" w:rsidRPr="00E74302" w:rsidRDefault="004802E5" w:rsidP="000520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802E5" w:rsidRPr="00E74302" w:rsidRDefault="004802E5" w:rsidP="000520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4802E5" w:rsidRPr="00E74302" w:rsidRDefault="004802E5" w:rsidP="000520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разработка и утверждение планов мероприятий по снижению (сокращению) нарушений антимонопольного законодательства, процентов:</w:t>
            </w:r>
          </w:p>
          <w:p w:rsidR="004802E5" w:rsidRPr="00E74302" w:rsidRDefault="004802E5" w:rsidP="000520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2022 год - 100</w:t>
            </w:r>
          </w:p>
          <w:p w:rsidR="004802E5" w:rsidRPr="00E74302" w:rsidRDefault="004802E5" w:rsidP="000520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2023 год - 100</w:t>
            </w:r>
          </w:p>
          <w:p w:rsidR="004802E5" w:rsidRPr="00E74302" w:rsidRDefault="004802E5" w:rsidP="000520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2024 год - 100</w:t>
            </w:r>
          </w:p>
          <w:p w:rsidR="004802E5" w:rsidRPr="00E74302" w:rsidRDefault="004802E5" w:rsidP="0005204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2025 год - 100;</w:t>
            </w:r>
          </w:p>
        </w:tc>
        <w:tc>
          <w:tcPr>
            <w:tcW w:w="2097" w:type="dxa"/>
          </w:tcPr>
          <w:p w:rsidR="004802E5" w:rsidRPr="00E74302" w:rsidRDefault="004802E5" w:rsidP="009055F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843" w:type="dxa"/>
          </w:tcPr>
          <w:p w:rsidR="004802E5" w:rsidRPr="00E74302" w:rsidRDefault="004802E5" w:rsidP="009055F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</w:tcPr>
          <w:p w:rsidR="004802E5" w:rsidRPr="004802E5" w:rsidRDefault="004802E5" w:rsidP="009055F6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4802E5">
              <w:rPr>
                <w:rFonts w:ascii="Times New Roman" w:hAnsi="Times New Roman" w:cs="Times New Roman"/>
                <w:sz w:val="20"/>
                <w:szCs w:val="20"/>
              </w:rPr>
              <w:t xml:space="preserve">Документы разработаны и размещены на официальном сайте администрации </w:t>
            </w:r>
            <w:proofErr w:type="gramStart"/>
            <w:r w:rsidRPr="004802E5">
              <w:rPr>
                <w:rFonts w:ascii="Times New Roman" w:hAnsi="Times New Roman" w:cs="Times New Roman"/>
                <w:sz w:val="20"/>
                <w:szCs w:val="20"/>
              </w:rPr>
              <w:t>Ярославского</w:t>
            </w:r>
            <w:proofErr w:type="gramEnd"/>
            <w:r w:rsidRPr="004802E5">
              <w:rPr>
                <w:rFonts w:ascii="Times New Roman" w:hAnsi="Times New Roman" w:cs="Times New Roman"/>
                <w:sz w:val="20"/>
                <w:szCs w:val="20"/>
              </w:rPr>
              <w:t xml:space="preserve"> МР, </w:t>
            </w:r>
            <w:r w:rsidRPr="004802E5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в  разделе  «Антимонопольный </w:t>
            </w:r>
            <w:proofErr w:type="spellStart"/>
            <w:r w:rsidRPr="004802E5">
              <w:rPr>
                <w:rFonts w:ascii="Times New Roman" w:hAnsi="Times New Roman" w:cs="Times New Roman"/>
                <w:sz w:val="20"/>
                <w:szCs w:val="20"/>
              </w:rPr>
              <w:t>комплаенс</w:t>
            </w:r>
            <w:proofErr w:type="spellEnd"/>
            <w:r w:rsidRPr="004802E5">
              <w:rPr>
                <w:rFonts w:ascii="Times New Roman" w:hAnsi="Times New Roman" w:cs="Times New Roman"/>
                <w:sz w:val="20"/>
                <w:szCs w:val="20"/>
              </w:rPr>
              <w:t>» https://yamo.adm.yar.ru/komplaens/index.php</w:t>
            </w:r>
          </w:p>
        </w:tc>
        <w:tc>
          <w:tcPr>
            <w:tcW w:w="1843" w:type="dxa"/>
          </w:tcPr>
          <w:p w:rsidR="004802E5" w:rsidRPr="00E74302" w:rsidRDefault="004802E5" w:rsidP="009055F6">
            <w:pPr>
              <w:jc w:val="center"/>
              <w:rPr>
                <w:sz w:val="20"/>
              </w:rPr>
            </w:pPr>
          </w:p>
        </w:tc>
      </w:tr>
      <w:tr w:rsidR="004802E5" w:rsidRPr="00E74302" w:rsidTr="004802E5">
        <w:trPr>
          <w:trHeight w:val="484"/>
        </w:trPr>
        <w:tc>
          <w:tcPr>
            <w:tcW w:w="621" w:type="dxa"/>
          </w:tcPr>
          <w:p w:rsidR="004802E5" w:rsidRPr="00E74302" w:rsidRDefault="004802E5" w:rsidP="001145B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7" w:type="dxa"/>
          </w:tcPr>
          <w:p w:rsidR="004802E5" w:rsidRPr="00E74302" w:rsidRDefault="004802E5" w:rsidP="00DA769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56" w:type="dxa"/>
          </w:tcPr>
          <w:p w:rsidR="004802E5" w:rsidRPr="00E74302" w:rsidRDefault="004802E5" w:rsidP="00DA769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802E5" w:rsidRPr="00E74302" w:rsidRDefault="004802E5" w:rsidP="00DA769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4802E5" w:rsidRPr="00E74302" w:rsidRDefault="004802E5" w:rsidP="00940BC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 xml:space="preserve">подготовлены доклады об </w:t>
            </w:r>
            <w:proofErr w:type="gramStart"/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антимонопольном</w:t>
            </w:r>
            <w:proofErr w:type="gramEnd"/>
            <w:r w:rsidRPr="00E7430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комплаенсе</w:t>
            </w:r>
            <w:proofErr w:type="spellEnd"/>
            <w:r w:rsidRPr="00E74302">
              <w:rPr>
                <w:rFonts w:ascii="Times New Roman" w:hAnsi="Times New Roman" w:cs="Times New Roman"/>
                <w:sz w:val="20"/>
                <w:szCs w:val="20"/>
              </w:rPr>
              <w:t xml:space="preserve"> в ОИВ и ОМСУ, процентов:</w:t>
            </w:r>
          </w:p>
          <w:p w:rsidR="004802E5" w:rsidRPr="00E74302" w:rsidRDefault="004802E5" w:rsidP="00940BC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2022 год - 100</w:t>
            </w:r>
          </w:p>
          <w:p w:rsidR="004802E5" w:rsidRPr="00E74302" w:rsidRDefault="004802E5" w:rsidP="00940BC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2023 год - 100</w:t>
            </w:r>
          </w:p>
          <w:p w:rsidR="004802E5" w:rsidRPr="00E74302" w:rsidRDefault="004802E5" w:rsidP="00940BC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2024 год - 100</w:t>
            </w:r>
          </w:p>
          <w:p w:rsidR="004802E5" w:rsidRPr="00E74302" w:rsidRDefault="004802E5" w:rsidP="00940BCC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2025 год - 100</w:t>
            </w:r>
          </w:p>
        </w:tc>
        <w:tc>
          <w:tcPr>
            <w:tcW w:w="2097" w:type="dxa"/>
          </w:tcPr>
          <w:p w:rsidR="004802E5" w:rsidRPr="00E74302" w:rsidRDefault="004802E5" w:rsidP="009055F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843" w:type="dxa"/>
          </w:tcPr>
          <w:p w:rsidR="004802E5" w:rsidRPr="00E74302" w:rsidRDefault="004802E5" w:rsidP="009055F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</w:tcPr>
          <w:p w:rsidR="004802E5" w:rsidRPr="004802E5" w:rsidRDefault="004802E5" w:rsidP="004802E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4802E5">
              <w:rPr>
                <w:rFonts w:ascii="Times New Roman" w:hAnsi="Times New Roman" w:cs="Times New Roman"/>
                <w:sz w:val="20"/>
                <w:szCs w:val="20"/>
              </w:rPr>
              <w:t>Док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лады</w:t>
            </w:r>
            <w:r w:rsidRPr="004802E5">
              <w:rPr>
                <w:rFonts w:ascii="Times New Roman" w:hAnsi="Times New Roman" w:cs="Times New Roman"/>
                <w:sz w:val="20"/>
                <w:szCs w:val="20"/>
              </w:rPr>
              <w:t xml:space="preserve"> размещены на официальном сайте администрации </w:t>
            </w:r>
            <w:proofErr w:type="gramStart"/>
            <w:r w:rsidRPr="004802E5">
              <w:rPr>
                <w:rFonts w:ascii="Times New Roman" w:hAnsi="Times New Roman" w:cs="Times New Roman"/>
                <w:sz w:val="20"/>
                <w:szCs w:val="20"/>
              </w:rPr>
              <w:t>Ярославского</w:t>
            </w:r>
            <w:proofErr w:type="gramEnd"/>
            <w:r w:rsidRPr="004802E5">
              <w:rPr>
                <w:rFonts w:ascii="Times New Roman" w:hAnsi="Times New Roman" w:cs="Times New Roman"/>
                <w:sz w:val="20"/>
                <w:szCs w:val="20"/>
              </w:rPr>
              <w:t xml:space="preserve"> МР, </w:t>
            </w:r>
            <w:r w:rsidRPr="004802E5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в  разделе  «Антимонопольный </w:t>
            </w:r>
            <w:proofErr w:type="spellStart"/>
            <w:r w:rsidRPr="004802E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комплаенс</w:t>
            </w:r>
            <w:proofErr w:type="spellEnd"/>
            <w:r w:rsidRPr="004802E5">
              <w:rPr>
                <w:rFonts w:ascii="Times New Roman" w:hAnsi="Times New Roman" w:cs="Times New Roman"/>
                <w:sz w:val="20"/>
                <w:szCs w:val="20"/>
              </w:rPr>
              <w:t>» https://yamo.adm.yar.ru/komplaens/index.php</w:t>
            </w:r>
          </w:p>
        </w:tc>
        <w:tc>
          <w:tcPr>
            <w:tcW w:w="1843" w:type="dxa"/>
          </w:tcPr>
          <w:p w:rsidR="004802E5" w:rsidRPr="00E74302" w:rsidRDefault="004802E5" w:rsidP="009055F6">
            <w:pPr>
              <w:jc w:val="center"/>
              <w:rPr>
                <w:sz w:val="20"/>
              </w:rPr>
            </w:pPr>
          </w:p>
        </w:tc>
      </w:tr>
      <w:tr w:rsidR="004802E5" w:rsidRPr="00E74302" w:rsidTr="004802E5">
        <w:trPr>
          <w:trHeight w:val="484"/>
        </w:trPr>
        <w:tc>
          <w:tcPr>
            <w:tcW w:w="621" w:type="dxa"/>
          </w:tcPr>
          <w:p w:rsidR="004802E5" w:rsidRPr="00E74302" w:rsidRDefault="004802E5" w:rsidP="001145B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7" w:type="dxa"/>
          </w:tcPr>
          <w:p w:rsidR="004802E5" w:rsidRPr="00E74302" w:rsidRDefault="004802E5" w:rsidP="004802E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31. Мероприятия по развитию рынка услуг детского отдыха и оздоровления</w:t>
            </w:r>
          </w:p>
        </w:tc>
        <w:tc>
          <w:tcPr>
            <w:tcW w:w="1956" w:type="dxa"/>
          </w:tcPr>
          <w:p w:rsidR="004802E5" w:rsidRPr="00E74302" w:rsidRDefault="004802E5" w:rsidP="00DA769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802E5" w:rsidRPr="00E74302" w:rsidRDefault="004802E5" w:rsidP="00DA769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4802E5" w:rsidRPr="00E74302" w:rsidRDefault="004802E5" w:rsidP="009055F6">
            <w:pPr>
              <w:jc w:val="center"/>
              <w:rPr>
                <w:sz w:val="20"/>
              </w:rPr>
            </w:pPr>
          </w:p>
        </w:tc>
        <w:tc>
          <w:tcPr>
            <w:tcW w:w="2097" w:type="dxa"/>
          </w:tcPr>
          <w:p w:rsidR="004802E5" w:rsidRPr="00E74302" w:rsidRDefault="004802E5" w:rsidP="009055F6">
            <w:pPr>
              <w:jc w:val="center"/>
              <w:rPr>
                <w:i/>
                <w:iCs/>
                <w:color w:val="000000"/>
                <w:sz w:val="20"/>
              </w:rPr>
            </w:pPr>
          </w:p>
        </w:tc>
        <w:tc>
          <w:tcPr>
            <w:tcW w:w="1843" w:type="dxa"/>
          </w:tcPr>
          <w:p w:rsidR="004802E5" w:rsidRPr="00E74302" w:rsidRDefault="004802E5" w:rsidP="009055F6">
            <w:pPr>
              <w:jc w:val="center"/>
              <w:rPr>
                <w:i/>
                <w:iCs/>
                <w:color w:val="000000"/>
                <w:sz w:val="20"/>
              </w:rPr>
            </w:pPr>
          </w:p>
        </w:tc>
        <w:tc>
          <w:tcPr>
            <w:tcW w:w="1559" w:type="dxa"/>
          </w:tcPr>
          <w:p w:rsidR="004802E5" w:rsidRPr="00E74302" w:rsidRDefault="004802E5" w:rsidP="009055F6">
            <w:pPr>
              <w:jc w:val="center"/>
              <w:rPr>
                <w:sz w:val="20"/>
              </w:rPr>
            </w:pPr>
          </w:p>
        </w:tc>
        <w:tc>
          <w:tcPr>
            <w:tcW w:w="1843" w:type="dxa"/>
          </w:tcPr>
          <w:p w:rsidR="004802E5" w:rsidRPr="00E74302" w:rsidRDefault="004802E5" w:rsidP="009055F6">
            <w:pPr>
              <w:jc w:val="center"/>
              <w:rPr>
                <w:sz w:val="20"/>
              </w:rPr>
            </w:pPr>
          </w:p>
        </w:tc>
      </w:tr>
      <w:tr w:rsidR="004802E5" w:rsidRPr="00E74302" w:rsidTr="004802E5">
        <w:trPr>
          <w:trHeight w:val="484"/>
        </w:trPr>
        <w:tc>
          <w:tcPr>
            <w:tcW w:w="621" w:type="dxa"/>
          </w:tcPr>
          <w:p w:rsidR="004802E5" w:rsidRPr="00E74302" w:rsidRDefault="004802E5" w:rsidP="001145BD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97" w:type="dxa"/>
          </w:tcPr>
          <w:p w:rsidR="004802E5" w:rsidRPr="00E74302" w:rsidRDefault="004802E5" w:rsidP="00254FD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Оказание методической и консультативной помощи частным учреждениям по вопросам предоставления государственной (муниципальной) поддержки по заявлениям организаций</w:t>
            </w:r>
          </w:p>
        </w:tc>
        <w:tc>
          <w:tcPr>
            <w:tcW w:w="1956" w:type="dxa"/>
          </w:tcPr>
          <w:p w:rsidR="004802E5" w:rsidRPr="00E74302" w:rsidRDefault="004802E5" w:rsidP="00254FD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2022 - 2025 годы</w:t>
            </w:r>
          </w:p>
        </w:tc>
        <w:tc>
          <w:tcPr>
            <w:tcW w:w="1701" w:type="dxa"/>
          </w:tcPr>
          <w:p w:rsidR="004802E5" w:rsidRPr="00E74302" w:rsidRDefault="004802E5" w:rsidP="00254FD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доля частных поставщиков услуг детского отдыха и оздоровления, которым предоставлена информационная и консультативная помощь по вопросам получения государственной (муниципальной) поддержки, в общем количестве частных поставщиков, обратившихся за такой помощью, процентов:</w:t>
            </w:r>
          </w:p>
          <w:p w:rsidR="004802E5" w:rsidRPr="00E74302" w:rsidRDefault="004802E5" w:rsidP="00254FD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2022 год - 100</w:t>
            </w:r>
          </w:p>
          <w:p w:rsidR="004802E5" w:rsidRPr="00E74302" w:rsidRDefault="004802E5" w:rsidP="00254FD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2023 год - 100</w:t>
            </w:r>
          </w:p>
          <w:p w:rsidR="004802E5" w:rsidRPr="00E74302" w:rsidRDefault="004802E5" w:rsidP="00254FD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2024 год - 100</w:t>
            </w:r>
          </w:p>
          <w:p w:rsidR="004802E5" w:rsidRPr="00E74302" w:rsidRDefault="004802E5" w:rsidP="00254FD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2025 год - 100</w:t>
            </w:r>
          </w:p>
        </w:tc>
        <w:tc>
          <w:tcPr>
            <w:tcW w:w="1985" w:type="dxa"/>
          </w:tcPr>
          <w:p w:rsidR="004802E5" w:rsidRPr="00E74302" w:rsidRDefault="004802E5" w:rsidP="009055F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097" w:type="dxa"/>
          </w:tcPr>
          <w:p w:rsidR="004802E5" w:rsidRPr="00E74302" w:rsidRDefault="004802E5" w:rsidP="009055F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843" w:type="dxa"/>
          </w:tcPr>
          <w:p w:rsidR="004802E5" w:rsidRPr="00E74302" w:rsidRDefault="004802E5" w:rsidP="009055F6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7430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</w:tcPr>
          <w:p w:rsidR="004802E5" w:rsidRPr="00E74302" w:rsidRDefault="004802E5" w:rsidP="009055F6">
            <w:pPr>
              <w:jc w:val="center"/>
              <w:rPr>
                <w:sz w:val="20"/>
              </w:rPr>
            </w:pPr>
          </w:p>
        </w:tc>
        <w:tc>
          <w:tcPr>
            <w:tcW w:w="1843" w:type="dxa"/>
          </w:tcPr>
          <w:p w:rsidR="004802E5" w:rsidRPr="00E74302" w:rsidRDefault="004802E5" w:rsidP="009055F6">
            <w:pPr>
              <w:jc w:val="center"/>
              <w:rPr>
                <w:sz w:val="20"/>
              </w:rPr>
            </w:pPr>
          </w:p>
        </w:tc>
      </w:tr>
    </w:tbl>
    <w:p w:rsidR="00623C5B" w:rsidRDefault="00623C5B" w:rsidP="00B907EF">
      <w:pPr>
        <w:overflowPunct/>
        <w:autoSpaceDE/>
        <w:autoSpaceDN/>
        <w:adjustRightInd/>
        <w:textAlignment w:val="auto"/>
        <w:rPr>
          <w:sz w:val="20"/>
        </w:rPr>
      </w:pPr>
      <w:bookmarkStart w:id="1" w:name="P4898"/>
      <w:bookmarkEnd w:id="1"/>
    </w:p>
    <w:p w:rsidR="00E74302" w:rsidRPr="00E74302" w:rsidRDefault="00E74302" w:rsidP="00B907EF">
      <w:pPr>
        <w:overflowPunct/>
        <w:autoSpaceDE/>
        <w:autoSpaceDN/>
        <w:adjustRightInd/>
        <w:textAlignment w:val="auto"/>
        <w:rPr>
          <w:sz w:val="20"/>
        </w:rPr>
      </w:pPr>
    </w:p>
    <w:sectPr w:rsidR="00E74302" w:rsidRPr="00E74302" w:rsidSect="00B907EF">
      <w:headerReference w:type="even" r:id="rId15"/>
      <w:headerReference w:type="default" r:id="rId16"/>
      <w:headerReference w:type="first" r:id="rId17"/>
      <w:pgSz w:w="16840" w:h="11907" w:orient="landscape" w:code="9"/>
      <w:pgMar w:top="851" w:right="1134" w:bottom="567" w:left="851" w:header="284" w:footer="567" w:gutter="0"/>
      <w:pgNumType w:start="1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20659" w:rsidRDefault="00D20659">
      <w:r>
        <w:separator/>
      </w:r>
    </w:p>
  </w:endnote>
  <w:endnote w:type="continuationSeparator" w:id="1">
    <w:p w:rsidR="00D20659" w:rsidRDefault="00D206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20659" w:rsidRDefault="00D20659">
      <w:r>
        <w:separator/>
      </w:r>
    </w:p>
  </w:footnote>
  <w:footnote w:type="continuationSeparator" w:id="1">
    <w:p w:rsidR="00D20659" w:rsidRDefault="00D2065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3423" w:rsidRDefault="004230C7" w:rsidP="008823A1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1D3423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D3423" w:rsidRDefault="001D3423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3423" w:rsidRDefault="001D3423" w:rsidP="00A35ADB">
    <w:pPr>
      <w:pStyle w:val="a5"/>
      <w:framePr w:wrap="around" w:vAnchor="text" w:hAnchor="margin" w:xAlign="center" w:y="1"/>
      <w:jc w:val="center"/>
      <w:rPr>
        <w:rStyle w:val="a7"/>
        <w:sz w:val="24"/>
        <w:lang w:val="en-US"/>
      </w:rPr>
    </w:pPr>
  </w:p>
  <w:p w:rsidR="001D3423" w:rsidRDefault="001D3423">
    <w:pPr>
      <w:pStyle w:val="a5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3423" w:rsidRPr="00352147" w:rsidRDefault="001D3423" w:rsidP="00A35ADB">
    <w:pPr>
      <w:pStyle w:val="a5"/>
      <w:tabs>
        <w:tab w:val="clear" w:pos="4677"/>
        <w:tab w:val="clear" w:pos="9355"/>
        <w:tab w:val="left" w:pos="2339"/>
      </w:tabs>
      <w:ind w:left="164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B935E3"/>
    <w:multiLevelType w:val="hybridMultilevel"/>
    <w:tmpl w:val="22D23F56"/>
    <w:lvl w:ilvl="0" w:tplc="28BC33EA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D5C43CB"/>
    <w:multiLevelType w:val="hybridMultilevel"/>
    <w:tmpl w:val="7EA2B3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8E256DE"/>
    <w:multiLevelType w:val="hybridMultilevel"/>
    <w:tmpl w:val="750CB5A8"/>
    <w:lvl w:ilvl="0" w:tplc="9660524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470B638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07E31C0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45E91F2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4F66E4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97C4012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0F6F8B6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AA0C2E8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59C9FC6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E776166"/>
    <w:multiLevelType w:val="multilevel"/>
    <w:tmpl w:val="0419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4">
    <w:nsid w:val="6239020E"/>
    <w:multiLevelType w:val="hybridMultilevel"/>
    <w:tmpl w:val="7EA2B3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5202700"/>
    <w:multiLevelType w:val="hybridMultilevel"/>
    <w:tmpl w:val="C1C098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4"/>
  </w:num>
  <w:num w:numId="5">
    <w:abstractNumId w:val="1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1" w:dllVersion="512" w:checkStyle="1"/>
  <w:proofState w:spelling="clean" w:grammar="clean"/>
  <w:attachedTemplate r:id="rId1"/>
  <w:stylePaneFormatFilter w:val="3F01"/>
  <w:defaultTabStop w:val="720"/>
  <w:doNotHyphenateCaps/>
  <w:drawingGridHorizontalSpacing w:val="140"/>
  <w:drawingGridVerticalSpacing w:val="120"/>
  <w:displayHorizontalDrawingGridEvery w:val="2"/>
  <w:displayVerticalDrawingGridEvery w:val="0"/>
  <w:noPunctuationKerning/>
  <w:characterSpacingControl w:val="doNotCompress"/>
  <w:hdrShapeDefaults>
    <o:shapedefaults v:ext="edit" spidmax="16385"/>
  </w:hdrShapeDefaults>
  <w:footnotePr>
    <w:footnote w:id="0"/>
    <w:footnote w:id="1"/>
  </w:footnotePr>
  <w:endnotePr>
    <w:endnote w:id="0"/>
    <w:endnote w:id="1"/>
  </w:endnotePr>
  <w:compat/>
  <w:rsids>
    <w:rsidRoot w:val="00180475"/>
    <w:rsid w:val="00001A20"/>
    <w:rsid w:val="00003A9D"/>
    <w:rsid w:val="000044B7"/>
    <w:rsid w:val="000134B2"/>
    <w:rsid w:val="0001445B"/>
    <w:rsid w:val="00014F79"/>
    <w:rsid w:val="00020697"/>
    <w:rsid w:val="00033AF8"/>
    <w:rsid w:val="0005079F"/>
    <w:rsid w:val="00051078"/>
    <w:rsid w:val="00057B1B"/>
    <w:rsid w:val="000629F5"/>
    <w:rsid w:val="000663B2"/>
    <w:rsid w:val="000863E6"/>
    <w:rsid w:val="00095DA7"/>
    <w:rsid w:val="000A7D7E"/>
    <w:rsid w:val="000C4530"/>
    <w:rsid w:val="000C4C30"/>
    <w:rsid w:val="000E3D8C"/>
    <w:rsid w:val="000E76AB"/>
    <w:rsid w:val="000F30FD"/>
    <w:rsid w:val="00102136"/>
    <w:rsid w:val="001412D6"/>
    <w:rsid w:val="00143CA1"/>
    <w:rsid w:val="00143E74"/>
    <w:rsid w:val="00144517"/>
    <w:rsid w:val="00157253"/>
    <w:rsid w:val="0016018D"/>
    <w:rsid w:val="001641DB"/>
    <w:rsid w:val="00166D24"/>
    <w:rsid w:val="00175F02"/>
    <w:rsid w:val="00180475"/>
    <w:rsid w:val="001827CE"/>
    <w:rsid w:val="0018431F"/>
    <w:rsid w:val="00191A27"/>
    <w:rsid w:val="00195735"/>
    <w:rsid w:val="00195D9C"/>
    <w:rsid w:val="001A0B51"/>
    <w:rsid w:val="001A40E9"/>
    <w:rsid w:val="001B05EC"/>
    <w:rsid w:val="001B647D"/>
    <w:rsid w:val="001D3423"/>
    <w:rsid w:val="001D7C14"/>
    <w:rsid w:val="001E0E71"/>
    <w:rsid w:val="001E1A06"/>
    <w:rsid w:val="001E2A1E"/>
    <w:rsid w:val="001F14D1"/>
    <w:rsid w:val="001F1F55"/>
    <w:rsid w:val="001F37A1"/>
    <w:rsid w:val="002005D4"/>
    <w:rsid w:val="00210AE7"/>
    <w:rsid w:val="0022272F"/>
    <w:rsid w:val="002321FE"/>
    <w:rsid w:val="002326E3"/>
    <w:rsid w:val="002350EE"/>
    <w:rsid w:val="00242392"/>
    <w:rsid w:val="00246FA7"/>
    <w:rsid w:val="00247871"/>
    <w:rsid w:val="00247B75"/>
    <w:rsid w:val="00257410"/>
    <w:rsid w:val="0026726B"/>
    <w:rsid w:val="00267EF0"/>
    <w:rsid w:val="00277157"/>
    <w:rsid w:val="00282F59"/>
    <w:rsid w:val="00284362"/>
    <w:rsid w:val="0028500D"/>
    <w:rsid w:val="00287AEB"/>
    <w:rsid w:val="0029507F"/>
    <w:rsid w:val="002970FD"/>
    <w:rsid w:val="00297BDE"/>
    <w:rsid w:val="002A3583"/>
    <w:rsid w:val="002D597C"/>
    <w:rsid w:val="002D70F5"/>
    <w:rsid w:val="002E71DD"/>
    <w:rsid w:val="002E73F3"/>
    <w:rsid w:val="002F59ED"/>
    <w:rsid w:val="00305945"/>
    <w:rsid w:val="003079AF"/>
    <w:rsid w:val="00311956"/>
    <w:rsid w:val="0032234F"/>
    <w:rsid w:val="0032743E"/>
    <w:rsid w:val="00346154"/>
    <w:rsid w:val="00352147"/>
    <w:rsid w:val="0035432A"/>
    <w:rsid w:val="0035489C"/>
    <w:rsid w:val="00360FDC"/>
    <w:rsid w:val="00373522"/>
    <w:rsid w:val="00373AA8"/>
    <w:rsid w:val="00376845"/>
    <w:rsid w:val="003773FA"/>
    <w:rsid w:val="00393DE9"/>
    <w:rsid w:val="003956EE"/>
    <w:rsid w:val="0039663A"/>
    <w:rsid w:val="003A4612"/>
    <w:rsid w:val="003B3E14"/>
    <w:rsid w:val="003B46B7"/>
    <w:rsid w:val="003B6922"/>
    <w:rsid w:val="003C1F44"/>
    <w:rsid w:val="003C447A"/>
    <w:rsid w:val="003D5018"/>
    <w:rsid w:val="003E1905"/>
    <w:rsid w:val="003E34C5"/>
    <w:rsid w:val="003F158E"/>
    <w:rsid w:val="00410CBF"/>
    <w:rsid w:val="00413EAE"/>
    <w:rsid w:val="004230C7"/>
    <w:rsid w:val="00433989"/>
    <w:rsid w:val="00437ACA"/>
    <w:rsid w:val="00437C40"/>
    <w:rsid w:val="00440606"/>
    <w:rsid w:val="00442BD3"/>
    <w:rsid w:val="0045667C"/>
    <w:rsid w:val="00456E9A"/>
    <w:rsid w:val="00457A3C"/>
    <w:rsid w:val="00463615"/>
    <w:rsid w:val="004802E5"/>
    <w:rsid w:val="00484214"/>
    <w:rsid w:val="004849D2"/>
    <w:rsid w:val="004875DC"/>
    <w:rsid w:val="004946A3"/>
    <w:rsid w:val="00495D48"/>
    <w:rsid w:val="004A0D47"/>
    <w:rsid w:val="004B31BC"/>
    <w:rsid w:val="004B513D"/>
    <w:rsid w:val="004C0C9F"/>
    <w:rsid w:val="004E35D5"/>
    <w:rsid w:val="004F0BA6"/>
    <w:rsid w:val="0050014E"/>
    <w:rsid w:val="005067F2"/>
    <w:rsid w:val="0050688E"/>
    <w:rsid w:val="00507D38"/>
    <w:rsid w:val="005153A9"/>
    <w:rsid w:val="00516303"/>
    <w:rsid w:val="00517029"/>
    <w:rsid w:val="00522A72"/>
    <w:rsid w:val="00523688"/>
    <w:rsid w:val="00523BBB"/>
    <w:rsid w:val="0053758C"/>
    <w:rsid w:val="005448B5"/>
    <w:rsid w:val="0054708B"/>
    <w:rsid w:val="00547AA8"/>
    <w:rsid w:val="005507A1"/>
    <w:rsid w:val="0056426B"/>
    <w:rsid w:val="00565617"/>
    <w:rsid w:val="00565EF0"/>
    <w:rsid w:val="005674E6"/>
    <w:rsid w:val="0058529C"/>
    <w:rsid w:val="005936EB"/>
    <w:rsid w:val="00595D77"/>
    <w:rsid w:val="005A376F"/>
    <w:rsid w:val="005C3BA8"/>
    <w:rsid w:val="005C4D12"/>
    <w:rsid w:val="005D0505"/>
    <w:rsid w:val="005D1AA0"/>
    <w:rsid w:val="005D2080"/>
    <w:rsid w:val="005D3E47"/>
    <w:rsid w:val="005D7B50"/>
    <w:rsid w:val="005E719A"/>
    <w:rsid w:val="005F7339"/>
    <w:rsid w:val="0060509A"/>
    <w:rsid w:val="00605233"/>
    <w:rsid w:val="00605336"/>
    <w:rsid w:val="0061137B"/>
    <w:rsid w:val="00616E1B"/>
    <w:rsid w:val="00623C5B"/>
    <w:rsid w:val="006277F8"/>
    <w:rsid w:val="00630B26"/>
    <w:rsid w:val="006342D8"/>
    <w:rsid w:val="00643CED"/>
    <w:rsid w:val="00673522"/>
    <w:rsid w:val="00676DCF"/>
    <w:rsid w:val="006814EE"/>
    <w:rsid w:val="00686B09"/>
    <w:rsid w:val="0069635A"/>
    <w:rsid w:val="006A0365"/>
    <w:rsid w:val="006B02DA"/>
    <w:rsid w:val="006B7A35"/>
    <w:rsid w:val="006C3294"/>
    <w:rsid w:val="006D19CD"/>
    <w:rsid w:val="006D5520"/>
    <w:rsid w:val="006D5826"/>
    <w:rsid w:val="006D7967"/>
    <w:rsid w:val="006E09FA"/>
    <w:rsid w:val="006E2583"/>
    <w:rsid w:val="007153FC"/>
    <w:rsid w:val="00761EB2"/>
    <w:rsid w:val="007642EE"/>
    <w:rsid w:val="00772602"/>
    <w:rsid w:val="00787B2C"/>
    <w:rsid w:val="00791794"/>
    <w:rsid w:val="00792FF2"/>
    <w:rsid w:val="007A22E8"/>
    <w:rsid w:val="007A6943"/>
    <w:rsid w:val="007A6E55"/>
    <w:rsid w:val="007B3F54"/>
    <w:rsid w:val="007C02C9"/>
    <w:rsid w:val="007D39B3"/>
    <w:rsid w:val="007E5E05"/>
    <w:rsid w:val="007F5A97"/>
    <w:rsid w:val="007F76AD"/>
    <w:rsid w:val="0081701B"/>
    <w:rsid w:val="008225B3"/>
    <w:rsid w:val="00824D97"/>
    <w:rsid w:val="0083387C"/>
    <w:rsid w:val="0084708D"/>
    <w:rsid w:val="00847D7A"/>
    <w:rsid w:val="008500C1"/>
    <w:rsid w:val="00865E19"/>
    <w:rsid w:val="0087720D"/>
    <w:rsid w:val="00880B84"/>
    <w:rsid w:val="008823A1"/>
    <w:rsid w:val="0089152B"/>
    <w:rsid w:val="00892978"/>
    <w:rsid w:val="008930C0"/>
    <w:rsid w:val="008A2351"/>
    <w:rsid w:val="008A3BF7"/>
    <w:rsid w:val="008A5169"/>
    <w:rsid w:val="008A573F"/>
    <w:rsid w:val="008B0936"/>
    <w:rsid w:val="008B50A1"/>
    <w:rsid w:val="008C167F"/>
    <w:rsid w:val="008C2543"/>
    <w:rsid w:val="008C4D18"/>
    <w:rsid w:val="008C4FF6"/>
    <w:rsid w:val="008C78F8"/>
    <w:rsid w:val="008D0E07"/>
    <w:rsid w:val="008D603E"/>
    <w:rsid w:val="008D76E7"/>
    <w:rsid w:val="008E2E14"/>
    <w:rsid w:val="008F184C"/>
    <w:rsid w:val="008F6CA4"/>
    <w:rsid w:val="00901152"/>
    <w:rsid w:val="00901F12"/>
    <w:rsid w:val="00906205"/>
    <w:rsid w:val="009106A1"/>
    <w:rsid w:val="00910985"/>
    <w:rsid w:val="0091505A"/>
    <w:rsid w:val="00923AD6"/>
    <w:rsid w:val="0094035E"/>
    <w:rsid w:val="009421AB"/>
    <w:rsid w:val="00945529"/>
    <w:rsid w:val="00960C96"/>
    <w:rsid w:val="00963C4B"/>
    <w:rsid w:val="00967DA9"/>
    <w:rsid w:val="00974374"/>
    <w:rsid w:val="0097763B"/>
    <w:rsid w:val="009854CE"/>
    <w:rsid w:val="0098561C"/>
    <w:rsid w:val="0099096F"/>
    <w:rsid w:val="009949AE"/>
    <w:rsid w:val="009950E6"/>
    <w:rsid w:val="009A18ED"/>
    <w:rsid w:val="009C3049"/>
    <w:rsid w:val="009C3489"/>
    <w:rsid w:val="009F08B7"/>
    <w:rsid w:val="009F7D87"/>
    <w:rsid w:val="00A02A1D"/>
    <w:rsid w:val="00A237A3"/>
    <w:rsid w:val="00A2387A"/>
    <w:rsid w:val="00A23B61"/>
    <w:rsid w:val="00A3171A"/>
    <w:rsid w:val="00A32EDE"/>
    <w:rsid w:val="00A33B5F"/>
    <w:rsid w:val="00A35ADB"/>
    <w:rsid w:val="00A41204"/>
    <w:rsid w:val="00A50113"/>
    <w:rsid w:val="00A508A1"/>
    <w:rsid w:val="00A55D70"/>
    <w:rsid w:val="00A605A6"/>
    <w:rsid w:val="00A6543F"/>
    <w:rsid w:val="00A66944"/>
    <w:rsid w:val="00A7501C"/>
    <w:rsid w:val="00A820B0"/>
    <w:rsid w:val="00A8581C"/>
    <w:rsid w:val="00A8600A"/>
    <w:rsid w:val="00A92E6B"/>
    <w:rsid w:val="00AA04EA"/>
    <w:rsid w:val="00AA41A4"/>
    <w:rsid w:val="00AA6761"/>
    <w:rsid w:val="00AB3C32"/>
    <w:rsid w:val="00AC3A45"/>
    <w:rsid w:val="00AC7169"/>
    <w:rsid w:val="00AD42F9"/>
    <w:rsid w:val="00AD734F"/>
    <w:rsid w:val="00AE5247"/>
    <w:rsid w:val="00AF025D"/>
    <w:rsid w:val="00AF68CD"/>
    <w:rsid w:val="00AF7478"/>
    <w:rsid w:val="00B00F51"/>
    <w:rsid w:val="00B03A5E"/>
    <w:rsid w:val="00B179A6"/>
    <w:rsid w:val="00B268B9"/>
    <w:rsid w:val="00B35030"/>
    <w:rsid w:val="00B3710A"/>
    <w:rsid w:val="00B5176A"/>
    <w:rsid w:val="00B51F7E"/>
    <w:rsid w:val="00B526D3"/>
    <w:rsid w:val="00B6050C"/>
    <w:rsid w:val="00B70A36"/>
    <w:rsid w:val="00B71884"/>
    <w:rsid w:val="00B71DD2"/>
    <w:rsid w:val="00B907EF"/>
    <w:rsid w:val="00BA493D"/>
    <w:rsid w:val="00BA52D1"/>
    <w:rsid w:val="00BA5972"/>
    <w:rsid w:val="00BA6922"/>
    <w:rsid w:val="00BA76C8"/>
    <w:rsid w:val="00BB128C"/>
    <w:rsid w:val="00BB393D"/>
    <w:rsid w:val="00BB69E8"/>
    <w:rsid w:val="00BC4E5D"/>
    <w:rsid w:val="00BC5B33"/>
    <w:rsid w:val="00BD0BFE"/>
    <w:rsid w:val="00BD11C4"/>
    <w:rsid w:val="00BD24AC"/>
    <w:rsid w:val="00BF4148"/>
    <w:rsid w:val="00C04523"/>
    <w:rsid w:val="00C25675"/>
    <w:rsid w:val="00C3328E"/>
    <w:rsid w:val="00C355D6"/>
    <w:rsid w:val="00C41873"/>
    <w:rsid w:val="00C5025A"/>
    <w:rsid w:val="00C5140E"/>
    <w:rsid w:val="00C516AF"/>
    <w:rsid w:val="00C619EB"/>
    <w:rsid w:val="00C64A63"/>
    <w:rsid w:val="00C73C8A"/>
    <w:rsid w:val="00C75AC2"/>
    <w:rsid w:val="00C77303"/>
    <w:rsid w:val="00C85961"/>
    <w:rsid w:val="00CA1D7A"/>
    <w:rsid w:val="00CA2B1F"/>
    <w:rsid w:val="00CA4B09"/>
    <w:rsid w:val="00CB2078"/>
    <w:rsid w:val="00CB4605"/>
    <w:rsid w:val="00CC0F93"/>
    <w:rsid w:val="00CD430D"/>
    <w:rsid w:val="00CE1CDA"/>
    <w:rsid w:val="00CF0BDD"/>
    <w:rsid w:val="00CF659C"/>
    <w:rsid w:val="00CF7925"/>
    <w:rsid w:val="00D00240"/>
    <w:rsid w:val="00D20659"/>
    <w:rsid w:val="00D21EA1"/>
    <w:rsid w:val="00D259A6"/>
    <w:rsid w:val="00D306A4"/>
    <w:rsid w:val="00D30EBF"/>
    <w:rsid w:val="00D4201F"/>
    <w:rsid w:val="00D42F9E"/>
    <w:rsid w:val="00D521F4"/>
    <w:rsid w:val="00D64190"/>
    <w:rsid w:val="00D7160D"/>
    <w:rsid w:val="00D85E62"/>
    <w:rsid w:val="00D871C5"/>
    <w:rsid w:val="00D87611"/>
    <w:rsid w:val="00D93F47"/>
    <w:rsid w:val="00D941E8"/>
    <w:rsid w:val="00D94B6E"/>
    <w:rsid w:val="00DB57BB"/>
    <w:rsid w:val="00DD473B"/>
    <w:rsid w:val="00DE0DA8"/>
    <w:rsid w:val="00DE1C2A"/>
    <w:rsid w:val="00DF0854"/>
    <w:rsid w:val="00DF1BEC"/>
    <w:rsid w:val="00DF5A03"/>
    <w:rsid w:val="00DF6BFF"/>
    <w:rsid w:val="00E121F2"/>
    <w:rsid w:val="00E128BD"/>
    <w:rsid w:val="00E23986"/>
    <w:rsid w:val="00E23E8E"/>
    <w:rsid w:val="00E24CE3"/>
    <w:rsid w:val="00E274A2"/>
    <w:rsid w:val="00E55F5E"/>
    <w:rsid w:val="00E57394"/>
    <w:rsid w:val="00E67B15"/>
    <w:rsid w:val="00E74302"/>
    <w:rsid w:val="00E75550"/>
    <w:rsid w:val="00E845DA"/>
    <w:rsid w:val="00E86B20"/>
    <w:rsid w:val="00E9164F"/>
    <w:rsid w:val="00EA11FE"/>
    <w:rsid w:val="00EA27FF"/>
    <w:rsid w:val="00EA3D7E"/>
    <w:rsid w:val="00EA73C3"/>
    <w:rsid w:val="00EB0237"/>
    <w:rsid w:val="00EB11DA"/>
    <w:rsid w:val="00EB3469"/>
    <w:rsid w:val="00EB5179"/>
    <w:rsid w:val="00EB5250"/>
    <w:rsid w:val="00EC0F8F"/>
    <w:rsid w:val="00EC1A5D"/>
    <w:rsid w:val="00EC3BB0"/>
    <w:rsid w:val="00ED101F"/>
    <w:rsid w:val="00ED1462"/>
    <w:rsid w:val="00ED60E3"/>
    <w:rsid w:val="00ED7F0D"/>
    <w:rsid w:val="00EE56CF"/>
    <w:rsid w:val="00EF6631"/>
    <w:rsid w:val="00F13EAC"/>
    <w:rsid w:val="00F239AA"/>
    <w:rsid w:val="00F27587"/>
    <w:rsid w:val="00F3494D"/>
    <w:rsid w:val="00F431FB"/>
    <w:rsid w:val="00F502D9"/>
    <w:rsid w:val="00F60984"/>
    <w:rsid w:val="00F622ED"/>
    <w:rsid w:val="00F629F1"/>
    <w:rsid w:val="00F714BC"/>
    <w:rsid w:val="00F81637"/>
    <w:rsid w:val="00F857B0"/>
    <w:rsid w:val="00F904D4"/>
    <w:rsid w:val="00F93CAA"/>
    <w:rsid w:val="00F96592"/>
    <w:rsid w:val="00FA10ED"/>
    <w:rsid w:val="00FA3FB3"/>
    <w:rsid w:val="00FA5911"/>
    <w:rsid w:val="00FB6CA2"/>
    <w:rsid w:val="00FC6F70"/>
    <w:rsid w:val="00FE160B"/>
    <w:rsid w:val="00FE3BC6"/>
    <w:rsid w:val="00FE6FA7"/>
    <w:rsid w:val="00FF6B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 CYR" w:eastAsia="Times New Roman" w:hAnsi="Times New Roman CYR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5247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1827CE"/>
    <w:rPr>
      <w:rFonts w:ascii="Tahoma" w:hAnsi="Tahoma" w:cs="Tahoma"/>
      <w:sz w:val="16"/>
      <w:szCs w:val="16"/>
    </w:rPr>
  </w:style>
  <w:style w:type="character" w:styleId="a4">
    <w:name w:val="Hyperlink"/>
    <w:rsid w:val="00901F12"/>
    <w:rPr>
      <w:color w:val="0000FF"/>
      <w:u w:val="single"/>
    </w:rPr>
  </w:style>
  <w:style w:type="paragraph" w:styleId="a5">
    <w:name w:val="header"/>
    <w:basedOn w:val="a"/>
    <w:link w:val="a6"/>
    <w:rsid w:val="00CF65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B907EF"/>
    <w:rPr>
      <w:rFonts w:ascii="Times New Roman" w:hAnsi="Times New Roman"/>
      <w:sz w:val="28"/>
    </w:rPr>
  </w:style>
  <w:style w:type="character" w:styleId="a7">
    <w:name w:val="page number"/>
    <w:basedOn w:val="a0"/>
    <w:rsid w:val="00CF659C"/>
  </w:style>
  <w:style w:type="character" w:styleId="a8">
    <w:name w:val="FollowedHyperlink"/>
    <w:rsid w:val="000663B2"/>
    <w:rPr>
      <w:color w:val="800080"/>
      <w:u w:val="single"/>
    </w:rPr>
  </w:style>
  <w:style w:type="paragraph" w:styleId="a9">
    <w:name w:val="footer"/>
    <w:basedOn w:val="a"/>
    <w:link w:val="aa"/>
    <w:uiPriority w:val="99"/>
    <w:rsid w:val="00CD430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rsid w:val="005F7339"/>
    <w:rPr>
      <w:rFonts w:ascii="Times New Roman" w:hAnsi="Times New Roman"/>
      <w:sz w:val="28"/>
    </w:rPr>
  </w:style>
  <w:style w:type="paragraph" w:styleId="ab">
    <w:name w:val="List Paragraph"/>
    <w:basedOn w:val="a"/>
    <w:uiPriority w:val="34"/>
    <w:qFormat/>
    <w:rsid w:val="00DB57BB"/>
    <w:pPr>
      <w:overflowPunct/>
      <w:autoSpaceDE/>
      <w:autoSpaceDN/>
      <w:adjustRightInd/>
      <w:ind w:left="720"/>
      <w:contextualSpacing/>
      <w:textAlignment w:val="auto"/>
    </w:pPr>
    <w:rPr>
      <w:rFonts w:eastAsia="Calibri"/>
      <w:szCs w:val="22"/>
      <w:lang w:eastAsia="en-US"/>
    </w:rPr>
  </w:style>
  <w:style w:type="table" w:styleId="ac">
    <w:name w:val="Table Grid"/>
    <w:basedOn w:val="a1"/>
    <w:rsid w:val="00DE0DA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87720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ConsPlusNormal">
    <w:name w:val="ConsPlusNormal"/>
    <w:rsid w:val="00623C5B"/>
    <w:pPr>
      <w:widowControl w:val="0"/>
      <w:autoSpaceDE w:val="0"/>
      <w:autoSpaceDN w:val="0"/>
    </w:pPr>
    <w:rPr>
      <w:rFonts w:ascii="Calibri" w:eastAsiaTheme="minorEastAsia" w:hAnsi="Calibri" w:cs="Calibri"/>
      <w:sz w:val="22"/>
      <w:szCs w:val="22"/>
    </w:rPr>
  </w:style>
  <w:style w:type="paragraph" w:customStyle="1" w:styleId="ConsPlusTitle">
    <w:name w:val="ConsPlusTitle"/>
    <w:rsid w:val="00623C5B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750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84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52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967712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477198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login.consultant.ru/link/?req=doc&amp;base=LAW&amp;n=404439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yamo.adm.yar.ru/about/Mun-zakaz/munitsipalnyy-zakaz.php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yamo.adm.yar.ru/konkurentsiya/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login.consultant.ru/link/?req=doc&amp;base=LAW&amp;n=461117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64;&#1080;&#1075;&#1080;&#1085;&#1072;\Application%20Data\Microsoft\&#1064;&#1072;&#1073;&#1083;&#1086;&#1085;&#1099;\&#1041;&#1083;&#1072;&#1085;&#1082;%20&#1087;&#1080;&#1089;&#1100;&#1084;&#1072;%20&#1076;&#1077;&#1087;&#1072;&#1088;&#1090;&#1072;&#1084;&#1077;&#1085;&#1090;&#1072;_new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DAE7C60F7CAAB4F900350D7D997C22F" ma:contentTypeVersion="5" ma:contentTypeDescription="Создание документа." ma:contentTypeScope="" ma:versionID="72d4ca03233808c14e4a9ad481c12e9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cfa0575b996c23a660cbbda53147818e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EmailSender" minOccurs="0"/>
                <xsd:element ref="ns1:EmailTo" minOccurs="0"/>
                <xsd:element ref="ns1:EmailCc" minOccurs="0"/>
                <xsd:element ref="ns1:EmailFrom" minOccurs="0"/>
                <xsd:element ref="ns1:EmailSubjec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EmailSender" ma:index="8" nillable="true" ma:displayName="Отправитель сообщения" ma:hidden="true" ma:internalName="EmailSender">
      <xsd:simpleType>
        <xsd:restriction base="dms:Note">
          <xsd:maxLength value="255"/>
        </xsd:restriction>
      </xsd:simpleType>
    </xsd:element>
    <xsd:element name="EmailTo" ma:index="9" nillable="true" ma:displayName="Cообщение - поле Кому" ma:hidden="true" ma:internalName="EmailTo">
      <xsd:simpleType>
        <xsd:restriction base="dms:Note">
          <xsd:maxLength value="255"/>
        </xsd:restriction>
      </xsd:simpleType>
    </xsd:element>
    <xsd:element name="EmailCc" ma:index="10" nillable="true" ma:displayName="Cообщение - поле Копия" ma:hidden="true" ma:internalName="EmailCc">
      <xsd:simpleType>
        <xsd:restriction base="dms:Note">
          <xsd:maxLength value="255"/>
        </xsd:restriction>
      </xsd:simpleType>
    </xsd:element>
    <xsd:element name="EmailFrom" ma:index="11" nillable="true" ma:displayName="Cообщение - поле От" ma:hidden="true" ma:internalName="EmailFrom">
      <xsd:simpleType>
        <xsd:restriction base="dms:Text"/>
      </xsd:simpleType>
    </xsd:element>
    <xsd:element name="EmailSubject" ma:index="12" nillable="true" ma:displayName="Тема сообщения" ma:hidden="true" ma:internalName="EmailSubject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содержимого" ma:readOnly="true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mailTo xmlns="http://schemas.microsoft.com/sharepoint/v3" xsi:nil="true"/>
    <EmailSender xmlns="http://schemas.microsoft.com/sharepoint/v3" xsi:nil="true"/>
    <EmailFrom xmlns="http://schemas.microsoft.com/sharepoint/v3" xsi:nil="true"/>
    <EmailSubject xmlns="http://schemas.microsoft.com/sharepoint/v3" xsi:nil="true"/>
    <EmailCc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ED752E-2182-4316-A972-2D6DEE4618E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2EA34E5-6113-4188-B5ED-F3FAF2D3DA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6456407-C764-48A5-9D2F-8070B813523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0EECF8A4-1590-47DC-B368-097B0DCE46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письма департамента_new</Template>
  <TotalTime>1</TotalTime>
  <Pages>28</Pages>
  <Words>3466</Words>
  <Characters>25720</Characters>
  <Application>Microsoft Office Word</Application>
  <DocSecurity>0</DocSecurity>
  <Lines>214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Бланк письма департамента</vt:lpstr>
    </vt:vector>
  </TitlesOfParts>
  <Manager>Иванов Г.В.</Manager>
  <Company>Департамент по управлению госимущества</Company>
  <LinksUpToDate>false</LinksUpToDate>
  <CharactersWithSpaces>29128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Бланк письма департамента</dc:title>
  <dc:subject>Шаблоны</dc:subject>
  <dc:creator>Шигина</dc:creator>
  <cp:lastModifiedBy>Марина Александровна Медведева</cp:lastModifiedBy>
  <cp:revision>2</cp:revision>
  <cp:lastPrinted>2024-01-05T06:22:00Z</cp:lastPrinted>
  <dcterms:created xsi:type="dcterms:W3CDTF">2025-01-16T13:13:00Z</dcterms:created>
  <dcterms:modified xsi:type="dcterms:W3CDTF">2025-01-16T13:13:00Z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Р*Подписант...*Должность">
    <vt:lpwstr>Заместитель директора департамента</vt:lpwstr>
  </property>
  <property fmtid="{D5CDD505-2E9C-101B-9397-08002B2CF9AE}" pid="3" name="SYS_CODE_DIRECTUM">
    <vt:lpwstr>DIRECTUM</vt:lpwstr>
  </property>
  <property fmtid="{D5CDD505-2E9C-101B-9397-08002B2CF9AE}" pid="4" name="Р*Подписант...*ИОФамилия">
    <vt:lpwstr>Д.Г. Тукай</vt:lpwstr>
  </property>
  <property fmtid="{D5CDD505-2E9C-101B-9397-08002B2CF9AE}" pid="5" name="Р*Исполнитель...*ИОФамилия">
    <vt:lpwstr>[ИОФамилия]</vt:lpwstr>
  </property>
  <property fmtid="{D5CDD505-2E9C-101B-9397-08002B2CF9AE}" pid="6" name="Р*Исполнитель...*Телефон">
    <vt:lpwstr>(4852)78-62-26</vt:lpwstr>
  </property>
  <property fmtid="{D5CDD505-2E9C-101B-9397-08002B2CF9AE}" pid="7" name="Заголовок">
    <vt:lpwstr>Об участии в конференции</vt:lpwstr>
  </property>
  <property fmtid="{D5CDD505-2E9C-101B-9397-08002B2CF9AE}" pid="8" name="На №">
    <vt:lpwstr>21-41-228/22</vt:lpwstr>
  </property>
  <property fmtid="{D5CDD505-2E9C-101B-9397-08002B2CF9AE}" pid="9" name="от">
    <vt:lpwstr>06.09.2022</vt:lpwstr>
  </property>
  <property fmtid="{D5CDD505-2E9C-101B-9397-08002B2CF9AE}" pid="10" name="Р*Исполнитель...*Фамилия И.О.">
    <vt:lpwstr>Здобнова Ольга Александровна</vt:lpwstr>
  </property>
  <property fmtid="{D5CDD505-2E9C-101B-9397-08002B2CF9AE}" pid="11" name="Номер версии">
    <vt:lpwstr>1</vt:lpwstr>
  </property>
  <property fmtid="{D5CDD505-2E9C-101B-9397-08002B2CF9AE}" pid="12" name="ИД">
    <vt:lpwstr>19144254</vt:lpwstr>
  </property>
  <property fmtid="{D5CDD505-2E9C-101B-9397-08002B2CF9AE}" pid="13" name="ContentTypeId">
    <vt:lpwstr>0x010100DDAE7C60F7CAAB4F900350D7D997C22F</vt:lpwstr>
  </property>
  <property fmtid="{D5CDD505-2E9C-101B-9397-08002B2CF9AE}" pid="14" name="INSTALL_ID">
    <vt:lpwstr>34115</vt:lpwstr>
  </property>
</Properties>
</file>